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  <w:bookmarkStart w:id="0" w:name="_GoBack"/>
      <w:bookmarkEnd w:id="0"/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473096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  <w:r w:rsidRPr="00797F9C">
        <w:rPr>
          <w:rFonts w:ascii="Century Gothic" w:hAnsi="Century Gothic" w:cs="Times New Roman"/>
          <w:color w:val="000000"/>
          <w:sz w:val="36"/>
          <w:szCs w:val="36"/>
          <w:lang w:val="fr-FR"/>
        </w:rPr>
        <w:t>4</w:t>
      </w:r>
      <w:r w:rsidR="002C068E">
        <w:rPr>
          <w:rFonts w:ascii="Century Gothic" w:hAnsi="Century Gothic" w:cs="Times New Roman"/>
          <w:color w:val="000000"/>
          <w:sz w:val="36"/>
          <w:szCs w:val="36"/>
          <w:lang w:val="fr-FR"/>
        </w:rPr>
        <w:t>3</w:t>
      </w:r>
      <w:r w:rsidR="00D432DC" w:rsidRPr="00797F9C">
        <w:rPr>
          <w:rFonts w:ascii="Century Gothic" w:hAnsi="Century Gothic" w:cs="Times New Roman"/>
          <w:color w:val="000000"/>
          <w:sz w:val="23"/>
          <w:szCs w:val="23"/>
          <w:lang w:val="fr-FR"/>
        </w:rPr>
        <w:t xml:space="preserve">E </w:t>
      </w:r>
      <w:r w:rsidR="00D432DC" w:rsidRPr="00797F9C">
        <w:rPr>
          <w:rFonts w:ascii="Century Gothic" w:hAnsi="Century Gothic" w:cs="Times New Roman"/>
          <w:color w:val="000000"/>
          <w:sz w:val="36"/>
          <w:szCs w:val="36"/>
          <w:lang w:val="fr-FR"/>
        </w:rPr>
        <w:t>TOURNOI DE HOCKEY PROVINCIAL DE LA SANTÉ</w:t>
      </w:r>
      <w:r w:rsidR="00473096">
        <w:rPr>
          <w:rFonts w:ascii="Century Gothic" w:hAnsi="Century Gothic" w:cs="Times New Roman"/>
          <w:color w:val="000000"/>
          <w:sz w:val="36"/>
          <w:szCs w:val="36"/>
          <w:lang w:val="fr-FR"/>
        </w:rPr>
        <w:t xml:space="preserve"> </w:t>
      </w:r>
    </w:p>
    <w:p w:rsidR="00D432DC" w:rsidRPr="00797F9C" w:rsidRDefault="00473096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  <w:r>
        <w:rPr>
          <w:rFonts w:ascii="Century Gothic" w:hAnsi="Century Gothic" w:cs="Times New Roman"/>
          <w:color w:val="000000"/>
          <w:sz w:val="36"/>
          <w:szCs w:val="36"/>
          <w:lang w:val="fr-FR"/>
        </w:rPr>
        <w:t xml:space="preserve">DE RETOUR À </w:t>
      </w:r>
      <w:r w:rsidR="00797F9C" w:rsidRPr="00797F9C">
        <w:rPr>
          <w:rFonts w:ascii="Century Gothic" w:hAnsi="Century Gothic" w:cs="Times New Roman"/>
          <w:color w:val="000000"/>
          <w:sz w:val="36"/>
          <w:szCs w:val="36"/>
          <w:lang w:val="fr-FR"/>
        </w:rPr>
        <w:t>SAGUENAY</w:t>
      </w: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D432DC" w:rsidRPr="00797F9C" w:rsidRDefault="002C068E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  <w:r>
        <w:rPr>
          <w:rFonts w:ascii="Century Gothic" w:hAnsi="Century Gothic" w:cs="Times New Roman"/>
          <w:color w:val="000000"/>
          <w:sz w:val="36"/>
          <w:szCs w:val="36"/>
          <w:lang w:val="fr-FR"/>
        </w:rPr>
        <w:t>27 au 29 mars 2020</w:t>
      </w: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797F9C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36"/>
          <w:szCs w:val="36"/>
          <w:lang w:val="fr-FR"/>
        </w:rPr>
      </w:pPr>
    </w:p>
    <w:p w:rsidR="00797F9C" w:rsidRPr="00797F9C" w:rsidRDefault="00D432DC" w:rsidP="00797F9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00"/>
          <w:sz w:val="60"/>
          <w:szCs w:val="60"/>
          <w:lang w:val="fr-FR"/>
        </w:rPr>
      </w:pPr>
      <w:r w:rsidRPr="00797F9C">
        <w:rPr>
          <w:rFonts w:ascii="Century Gothic" w:hAnsi="Century Gothic" w:cs="Times New Roman"/>
          <w:color w:val="000000"/>
          <w:sz w:val="60"/>
          <w:szCs w:val="60"/>
          <w:lang w:val="fr-FR"/>
        </w:rPr>
        <w:t>RÈGLEMENTS</w:t>
      </w:r>
    </w:p>
    <w:p w:rsidR="00797F9C" w:rsidRPr="00797F9C" w:rsidRDefault="00797F9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0"/>
          <w:szCs w:val="20"/>
          <w:lang w:val="fr-FR"/>
        </w:rPr>
      </w:pPr>
    </w:p>
    <w:p w:rsidR="00797F9C" w:rsidRPr="00797F9C" w:rsidRDefault="00797F9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8"/>
          <w:szCs w:val="28"/>
          <w:lang w:val="fr-FR"/>
        </w:rPr>
      </w:pPr>
    </w:p>
    <w:p w:rsidR="00D432DC" w:rsidRPr="00797F9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5"/>
          <w:szCs w:val="25"/>
          <w:lang w:val="fr-FR"/>
        </w:rPr>
      </w:pPr>
      <w:r w:rsidRPr="00797F9C">
        <w:rPr>
          <w:rFonts w:ascii="Century Gothic" w:hAnsi="Century Gothic" w:cs="Times New Roman"/>
          <w:color w:val="000000"/>
          <w:sz w:val="25"/>
          <w:szCs w:val="25"/>
          <w:lang w:val="fr-FR"/>
        </w:rPr>
        <w:lastRenderedPageBreak/>
        <w:t>Note : Dans ce document, le masculin est utilisé sans aucune discrimination et</w:t>
      </w:r>
      <w:r w:rsidR="00797F9C">
        <w:rPr>
          <w:rFonts w:ascii="Century Gothic" w:hAnsi="Century Gothic" w:cs="Times New Roman"/>
          <w:color w:val="000000"/>
          <w:sz w:val="25"/>
          <w:szCs w:val="25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sz w:val="25"/>
          <w:szCs w:val="25"/>
          <w:lang w:val="fr-FR"/>
        </w:rPr>
        <w:t>uniquement pour alléger le texte.</w:t>
      </w:r>
    </w:p>
    <w:p w:rsidR="00797F9C" w:rsidRDefault="00797F9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0"/>
          <w:szCs w:val="20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1. O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BJECTIF DU TOURNOI</w:t>
      </w:r>
    </w:p>
    <w:p w:rsidR="00294A34" w:rsidRPr="00797F9C" w:rsidRDefault="00294A34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203DE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Le tournoi de hockey provincial de la santé, qui a lieu annuellement, se veut une occasion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de réunir des travailleurs du réseau de la santé pour une fin de semaine, afin 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leur permettre une rencontre alliant le côté sportif au côté social. Afin de souligner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davantage cette alliance, le comit</w:t>
      </w:r>
      <w:r w:rsidR="002C068E">
        <w:rPr>
          <w:rFonts w:ascii="Century Gothic" w:hAnsi="Century Gothic" w:cs="Times New Roman"/>
          <w:color w:val="000000"/>
          <w:lang w:val="fr-FR"/>
        </w:rPr>
        <w:t>é organisateur de Chicoutimi 2020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vous offre une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programmation de différentes activités se déroulant sur différents plateaux. C’est donc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avec un plaisir immense que toute l’équipe vous reçoit </w:t>
      </w:r>
      <w:r w:rsidR="002C068E">
        <w:rPr>
          <w:rFonts w:ascii="Century Gothic" w:hAnsi="Century Gothic" w:cs="Times New Roman"/>
          <w:color w:val="000000"/>
          <w:lang w:val="fr-FR"/>
        </w:rPr>
        <w:t xml:space="preserve">de nouveau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à </w:t>
      </w:r>
      <w:r w:rsidR="00962EF7">
        <w:rPr>
          <w:rFonts w:ascii="Century Gothic" w:hAnsi="Century Gothic" w:cs="Times New Roman"/>
          <w:color w:val="000000"/>
          <w:lang w:val="fr-FR"/>
        </w:rPr>
        <w:t>Ville Saguenay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et vous souhaite un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bon tournoi.</w:t>
      </w:r>
    </w:p>
    <w:p w:rsidR="00797F9C" w:rsidRPr="00797F9C" w:rsidRDefault="00797F9C" w:rsidP="00203DE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2. D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ATES ET LIEU</w:t>
      </w:r>
      <w:r w:rsidR="00294A34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X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 xml:space="preserve"> DU TOURNOI</w:t>
      </w:r>
    </w:p>
    <w:p w:rsidR="00962EF7" w:rsidRPr="00797F9C" w:rsidRDefault="00962EF7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  <w:r w:rsidRPr="00D3741E">
        <w:rPr>
          <w:rFonts w:ascii="Century Gothic" w:hAnsi="Century Gothic" w:cs="Times New Roman"/>
          <w:b/>
          <w:color w:val="000000"/>
          <w:lang w:val="fr-FR"/>
        </w:rPr>
        <w:t>2.1 Dates du tournoi</w:t>
      </w:r>
    </w:p>
    <w:p w:rsidR="00962EF7" w:rsidRPr="00D3741E" w:rsidRDefault="00962EF7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 xml:space="preserve">Du vendredi </w:t>
      </w:r>
      <w:r w:rsidR="00473096">
        <w:rPr>
          <w:rFonts w:ascii="Century Gothic" w:hAnsi="Century Gothic" w:cs="Times New Roman"/>
          <w:color w:val="000000"/>
          <w:lang w:val="fr-FR"/>
        </w:rPr>
        <w:t>27 mars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au dimanche </w:t>
      </w:r>
      <w:r w:rsidR="00473096">
        <w:rPr>
          <w:rFonts w:ascii="Century Gothic" w:hAnsi="Century Gothic" w:cs="Times New Roman"/>
          <w:color w:val="000000"/>
          <w:lang w:val="fr-FR"/>
        </w:rPr>
        <w:t>29 mars 2020</w:t>
      </w:r>
      <w:r w:rsidRPr="00797F9C">
        <w:rPr>
          <w:rFonts w:ascii="Century Gothic" w:hAnsi="Century Gothic" w:cs="Times New Roman"/>
          <w:color w:val="000000"/>
          <w:lang w:val="fr-FR"/>
        </w:rPr>
        <w:t>.</w:t>
      </w:r>
    </w:p>
    <w:p w:rsidR="00797F9C" w:rsidRPr="00797F9C" w:rsidRDefault="00797F9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D432DC" w:rsidRDefault="00962EF7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2.2 Lieux</w:t>
      </w:r>
    </w:p>
    <w:p w:rsidR="00962EF7" w:rsidRPr="00797F9C" w:rsidRDefault="00962EF7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D3741E">
        <w:rPr>
          <w:rFonts w:ascii="Century Gothic" w:hAnsi="Century Gothic" w:cs="Times New Roman"/>
          <w:color w:val="000000"/>
          <w:lang w:val="fr-FR"/>
        </w:rPr>
        <w:t>Patinoire</w:t>
      </w:r>
      <w:r w:rsidR="00203DE2" w:rsidRPr="00D3741E">
        <w:rPr>
          <w:rFonts w:ascii="Century Gothic" w:hAnsi="Century Gothic" w:cs="Times New Roman"/>
          <w:color w:val="000000"/>
          <w:lang w:val="fr-FR"/>
        </w:rPr>
        <w:t>s</w:t>
      </w:r>
      <w:r w:rsidRPr="00D3741E">
        <w:rPr>
          <w:rFonts w:ascii="Century Gothic" w:hAnsi="Century Gothic" w:cs="Times New Roman"/>
          <w:color w:val="000000"/>
          <w:lang w:val="fr-FR"/>
        </w:rPr>
        <w:t xml:space="preserve"> :</w:t>
      </w:r>
    </w:p>
    <w:p w:rsidR="00962EF7" w:rsidRPr="00797F9C" w:rsidRDefault="00962EF7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203DE2" w:rsidRPr="00962EF7" w:rsidRDefault="00203DE2" w:rsidP="00962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`ûÊÌ˛"/>
          <w:color w:val="000000"/>
        </w:rPr>
      </w:pPr>
      <w:r w:rsidRPr="00962EF7">
        <w:rPr>
          <w:rFonts w:ascii="Century Gothic" w:hAnsi="Century Gothic" w:cs="`ûÊÌ˛"/>
          <w:color w:val="000000"/>
        </w:rPr>
        <w:t>Centre des sports Jean Claude Tremblay</w:t>
      </w:r>
    </w:p>
    <w:p w:rsidR="00203DE2" w:rsidRPr="00203DE2" w:rsidRDefault="00962EF7" w:rsidP="00203DE2">
      <w:pPr>
        <w:widowControl w:val="0"/>
        <w:autoSpaceDE w:val="0"/>
        <w:autoSpaceDN w:val="0"/>
        <w:adjustRightInd w:val="0"/>
        <w:rPr>
          <w:rFonts w:ascii="Century Gothic" w:hAnsi="Century Gothic" w:cs="`ûÊÌ˛"/>
          <w:color w:val="000000"/>
        </w:rPr>
      </w:pPr>
      <w:r>
        <w:rPr>
          <w:rFonts w:ascii="Century Gothic" w:hAnsi="Century Gothic" w:cs="`ûÊÌ˛"/>
          <w:color w:val="000000"/>
        </w:rPr>
        <w:t xml:space="preserve">           </w:t>
      </w:r>
      <w:r w:rsidR="00203DE2" w:rsidRPr="00203DE2">
        <w:rPr>
          <w:rFonts w:ascii="Century Gothic" w:hAnsi="Century Gothic" w:cs="`ûÊÌ˛"/>
          <w:color w:val="000000"/>
        </w:rPr>
        <w:t>1000 Rue Aimé Gravel, La Baie, QC G7B 2M4</w:t>
      </w: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D432DC" w:rsidRPr="00E87F93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E87F93">
        <w:rPr>
          <w:rFonts w:ascii="Century Gothic" w:hAnsi="Century Gothic" w:cs="Times New Roman"/>
          <w:b/>
          <w:color w:val="000000"/>
          <w:lang w:val="fr-FR"/>
        </w:rPr>
        <w:t>2.3 Hébergement</w:t>
      </w:r>
      <w:r w:rsidR="00E87F93">
        <w:rPr>
          <w:rFonts w:ascii="Century Gothic" w:hAnsi="Century Gothic" w:cs="Times New Roman"/>
          <w:b/>
          <w:color w:val="000000"/>
          <w:lang w:val="fr-FR"/>
        </w:rPr>
        <w:t xml:space="preserve"> </w:t>
      </w:r>
    </w:p>
    <w:p w:rsidR="00C4277E" w:rsidRDefault="00C4277E" w:rsidP="00E87F9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0000"/>
          <w:lang w:val="fr-FR"/>
        </w:rPr>
      </w:pPr>
    </w:p>
    <w:p w:rsidR="00C4277E" w:rsidRPr="00C4277E" w:rsidRDefault="00C4277E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Voici</w:t>
      </w:r>
      <w:r w:rsidR="00620221">
        <w:rPr>
          <w:rFonts w:ascii="Century Gothic" w:hAnsi="Century Gothic" w:cs="Times New Roman"/>
          <w:color w:val="000000"/>
          <w:lang w:val="fr-FR"/>
        </w:rPr>
        <w:t xml:space="preserve"> quelques hébergements disponibles</w:t>
      </w:r>
      <w:r w:rsidR="004152D1">
        <w:rPr>
          <w:rFonts w:ascii="Century Gothic" w:hAnsi="Century Gothic" w:cs="Times New Roman"/>
          <w:color w:val="000000"/>
          <w:lang w:val="fr-FR"/>
        </w:rPr>
        <w:t> :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</w:p>
    <w:p w:rsidR="00962EF7" w:rsidRDefault="00962EF7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</w:p>
    <w:p w:rsidR="00D4288A" w:rsidRPr="00D4288A" w:rsidRDefault="00962EF7" w:rsidP="00A51D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</w:rPr>
      </w:pPr>
      <w:r w:rsidRPr="00962EF7">
        <w:rPr>
          <w:rFonts w:ascii="Century Gothic" w:hAnsi="Century Gothic" w:cs="Times New Roman"/>
          <w:b/>
          <w:bCs/>
          <w:color w:val="000000"/>
        </w:rPr>
        <w:t>La Saguenéenne</w:t>
      </w:r>
      <w:r w:rsidR="00A51DF4">
        <w:rPr>
          <w:rFonts w:ascii="Century Gothic" w:hAnsi="Century Gothic" w:cs="Times New Roman"/>
          <w:b/>
          <w:bCs/>
          <w:color w:val="000000"/>
        </w:rPr>
        <w:t xml:space="preserve">   </w:t>
      </w:r>
      <w:r w:rsidR="00A51DF4">
        <w:rPr>
          <w:rFonts w:ascii="Century Gothic" w:hAnsi="Century Gothic" w:cs="Times New Roman"/>
          <w:bCs/>
          <w:color w:val="000000"/>
        </w:rPr>
        <w:t xml:space="preserve">(Chicoutimi)   </w:t>
      </w:r>
    </w:p>
    <w:p w:rsidR="00962EF7" w:rsidRPr="00A51DF4" w:rsidRDefault="00D4288A" w:rsidP="00D4288A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</w:rPr>
      </w:pPr>
      <w:r>
        <w:rPr>
          <w:rFonts w:ascii="Century Gothic" w:hAnsi="Century Gothic" w:cs="Times New Roman"/>
          <w:bCs/>
          <w:color w:val="000000"/>
        </w:rPr>
        <w:t>1-800-461-8390</w:t>
      </w:r>
      <w:r w:rsidR="00A51DF4">
        <w:rPr>
          <w:rFonts w:ascii="Century Gothic" w:hAnsi="Century Gothic" w:cs="Times New Roman"/>
          <w:bCs/>
          <w:color w:val="000000"/>
        </w:rPr>
        <w:t xml:space="preserve">      </w:t>
      </w:r>
    </w:p>
    <w:p w:rsidR="00A51DF4" w:rsidRPr="00D4288A" w:rsidRDefault="00A51DF4" w:rsidP="00A51D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Le Montagnais </w:t>
      </w:r>
      <w:r>
        <w:rPr>
          <w:rFonts w:ascii="Century Gothic" w:hAnsi="Century Gothic" w:cs="Times New Roman"/>
          <w:bCs/>
          <w:color w:val="000000"/>
        </w:rPr>
        <w:t>(Chicoutimi)</w:t>
      </w:r>
    </w:p>
    <w:p w:rsidR="00D4288A" w:rsidRPr="00D4288A" w:rsidRDefault="00D4288A" w:rsidP="00D4288A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bCs/>
          <w:color w:val="000000"/>
        </w:rPr>
        <w:t>1-800-463-9160</w:t>
      </w:r>
    </w:p>
    <w:p w:rsidR="00A51DF4" w:rsidRPr="00D4288A" w:rsidRDefault="00A51DF4" w:rsidP="00A51D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Hôtel OTL </w:t>
      </w:r>
      <w:r>
        <w:rPr>
          <w:rFonts w:ascii="Century Gothic" w:hAnsi="Century Gothic" w:cs="Times New Roman"/>
          <w:bCs/>
          <w:color w:val="000000"/>
        </w:rPr>
        <w:t>(Chicoutimi)</w:t>
      </w:r>
    </w:p>
    <w:p w:rsidR="00D4288A" w:rsidRPr="00A51DF4" w:rsidRDefault="00D4288A" w:rsidP="00D4288A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1 888-910-1111</w:t>
      </w:r>
    </w:p>
    <w:p w:rsidR="009128E8" w:rsidRPr="00D4288A" w:rsidRDefault="009128E8" w:rsidP="00A51D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Auberge des Battures</w:t>
      </w:r>
      <w:r w:rsidR="00A51DF4">
        <w:rPr>
          <w:rFonts w:ascii="Century Gothic" w:hAnsi="Century Gothic" w:cs="Times New Roman"/>
          <w:b/>
          <w:color w:val="000000"/>
          <w:lang w:val="fr-FR"/>
        </w:rPr>
        <w:t xml:space="preserve"> </w:t>
      </w:r>
      <w:r w:rsidR="00A51DF4">
        <w:rPr>
          <w:rFonts w:ascii="Century Gothic" w:hAnsi="Century Gothic" w:cs="Times New Roman"/>
          <w:color w:val="000000"/>
          <w:lang w:val="fr-FR"/>
        </w:rPr>
        <w:t>(La Baie)</w:t>
      </w:r>
    </w:p>
    <w:p w:rsidR="00D4288A" w:rsidRPr="00D4288A" w:rsidRDefault="00D4288A" w:rsidP="00D4288A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1-800-668-8234</w:t>
      </w:r>
    </w:p>
    <w:p w:rsidR="00C4277E" w:rsidRPr="00D4288A" w:rsidRDefault="009128E8" w:rsidP="00A51DF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Auberge des 21</w:t>
      </w:r>
      <w:r w:rsidR="00A51DF4">
        <w:rPr>
          <w:rFonts w:ascii="Century Gothic" w:hAnsi="Century Gothic" w:cs="Times New Roman"/>
          <w:b/>
          <w:color w:val="000000"/>
          <w:lang w:val="fr-FR"/>
        </w:rPr>
        <w:t xml:space="preserve"> </w:t>
      </w:r>
      <w:r w:rsidR="00A51DF4">
        <w:rPr>
          <w:rFonts w:ascii="Century Gothic" w:hAnsi="Century Gothic" w:cs="Times New Roman"/>
          <w:color w:val="000000"/>
          <w:lang w:val="fr-FR"/>
        </w:rPr>
        <w:t>(La Baie)</w:t>
      </w:r>
    </w:p>
    <w:p w:rsidR="00D4288A" w:rsidRPr="00D4288A" w:rsidRDefault="00D4288A" w:rsidP="00D4288A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1-800-363-7298</w:t>
      </w:r>
    </w:p>
    <w:p w:rsidR="00A51DF4" w:rsidRPr="00A51DF4" w:rsidRDefault="00A51DF4" w:rsidP="00A51DF4">
      <w:pPr>
        <w:pStyle w:val="Paragraphedeliste"/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2.4 Stationnement</w:t>
      </w:r>
    </w:p>
    <w:p w:rsidR="00294A34" w:rsidRPr="00797F9C" w:rsidRDefault="00294A34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203DE2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lastRenderedPageBreak/>
        <w:t xml:space="preserve">Le stationnement est gratuit </w:t>
      </w:r>
      <w:r w:rsidRPr="00203DE2">
        <w:rPr>
          <w:rFonts w:ascii="Century Gothic" w:hAnsi="Century Gothic" w:cs="Times New Roman"/>
          <w:color w:val="000000"/>
        </w:rPr>
        <w:t xml:space="preserve">au centre </w:t>
      </w:r>
      <w:r w:rsidR="00D3741E">
        <w:rPr>
          <w:rFonts w:ascii="Century Gothic" w:hAnsi="Century Gothic" w:cs="Times New Roman"/>
          <w:color w:val="000000"/>
        </w:rPr>
        <w:t xml:space="preserve">des sports </w:t>
      </w:r>
      <w:r w:rsidRPr="00203DE2">
        <w:rPr>
          <w:rFonts w:ascii="Century Gothic" w:hAnsi="Century Gothic" w:cs="Times New Roman"/>
          <w:color w:val="000000"/>
        </w:rPr>
        <w:t>Jean-Claude Tremblay</w:t>
      </w:r>
      <w:r w:rsidR="00D432DC" w:rsidRPr="00797F9C">
        <w:rPr>
          <w:rFonts w:ascii="Century Gothic" w:hAnsi="Century Gothic" w:cs="Times New Roman"/>
          <w:color w:val="000000"/>
          <w:lang w:val="fr-FR"/>
        </w:rPr>
        <w:t>.</w:t>
      </w:r>
    </w:p>
    <w:p w:rsidR="00797F9C" w:rsidRPr="00797F9C" w:rsidRDefault="00797F9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D57FF4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3. C</w:t>
      </w:r>
      <w:r w:rsidRPr="00D57FF4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OMITÉ ORGANISATEUR</w:t>
      </w:r>
    </w:p>
    <w:p w:rsidR="00294A34" w:rsidRPr="00797F9C" w:rsidRDefault="00294A34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1E55D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Dans la mesure du possible, la communication se fera via le responsable de chaque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équipe.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Sur place, on pourra communiquer avec les organisateurs ou le coordonnateur des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bénévoles à la table d’accueil du tournoi située dans</w:t>
      </w:r>
      <w:r w:rsidR="00203DE2">
        <w:rPr>
          <w:rFonts w:ascii="Century Gothic" w:hAnsi="Century Gothic" w:cs="Times New Roman"/>
          <w:color w:val="000000"/>
          <w:lang w:val="fr-FR"/>
        </w:rPr>
        <w:t xml:space="preserve"> l</w:t>
      </w:r>
      <w:r w:rsidR="00203DE2" w:rsidRPr="00203DE2">
        <w:rPr>
          <w:rFonts w:ascii="Century Gothic" w:hAnsi="Century Gothic" w:cs="Times New Roman"/>
          <w:color w:val="000000"/>
        </w:rPr>
        <w:t>'aréna 1 du Centre des sports Jean Claude Tremblay</w:t>
      </w:r>
      <w:r w:rsidR="00203DE2">
        <w:rPr>
          <w:rFonts w:ascii="Century Gothic" w:hAnsi="Century Gothic" w:cs="Times New Roman"/>
          <w:color w:val="000000"/>
        </w:rPr>
        <w:t>.</w:t>
      </w:r>
    </w:p>
    <w:p w:rsidR="00D57FF4" w:rsidRDefault="00D57FF4" w:rsidP="001E55D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4152D1" w:rsidRDefault="00D57FF4" w:rsidP="004152D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E87F93">
        <w:rPr>
          <w:rFonts w:ascii="Century Gothic" w:hAnsi="Century Gothic" w:cs="Times New Roman"/>
          <w:color w:val="000000"/>
        </w:rPr>
        <w:t>L</w:t>
      </w:r>
      <w:r w:rsidR="00473096" w:rsidRPr="00E87F93">
        <w:rPr>
          <w:rFonts w:ascii="Century Gothic" w:hAnsi="Century Gothic" w:cs="Times New Roman"/>
          <w:color w:val="000000"/>
        </w:rPr>
        <w:t>es organisateurs du tournoi 2020</w:t>
      </w:r>
      <w:r w:rsidRPr="00E87F93">
        <w:rPr>
          <w:rFonts w:ascii="Century Gothic" w:hAnsi="Century Gothic" w:cs="Times New Roman"/>
          <w:color w:val="000000"/>
        </w:rPr>
        <w:t> :</w:t>
      </w:r>
    </w:p>
    <w:p w:rsidR="004152D1" w:rsidRDefault="004152D1" w:rsidP="004152D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4152D1" w:rsidRPr="0054499F" w:rsidRDefault="00773621" w:rsidP="0054499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Dominic Audet          </w:t>
      </w:r>
      <w:r w:rsidR="004152D1" w:rsidRPr="0054499F">
        <w:rPr>
          <w:rFonts w:ascii="Century Gothic" w:hAnsi="Century Gothic" w:cs="Times New Roman"/>
          <w:color w:val="000000"/>
          <w:lang w:val="fr-FR"/>
        </w:rPr>
        <w:t xml:space="preserve">• </w:t>
      </w:r>
      <w:r w:rsidR="0054499F">
        <w:rPr>
          <w:rFonts w:ascii="Century Gothic" w:hAnsi="Century Gothic" w:cs="Times New Roman"/>
          <w:color w:val="000000"/>
          <w:lang w:val="fr-FR"/>
        </w:rPr>
        <w:t>Patrick Gauthier</w:t>
      </w:r>
      <w:r w:rsidR="004152D1" w:rsidRPr="0054499F">
        <w:rPr>
          <w:rFonts w:ascii="Century Gothic" w:hAnsi="Century Gothic" w:cs="Times New Roman"/>
          <w:color w:val="000000"/>
          <w:lang w:val="fr-FR"/>
        </w:rPr>
        <w:t xml:space="preserve"> </w:t>
      </w:r>
      <w:r>
        <w:rPr>
          <w:rFonts w:ascii="Century Gothic" w:hAnsi="Century Gothic" w:cs="Times New Roman"/>
          <w:color w:val="000000"/>
          <w:lang w:val="fr-FR"/>
        </w:rPr>
        <w:t xml:space="preserve">     </w:t>
      </w:r>
      <w:r w:rsidR="004152D1" w:rsidRPr="0054499F">
        <w:rPr>
          <w:rFonts w:ascii="Century Gothic" w:hAnsi="Century Gothic" w:cs="Times New Roman"/>
          <w:color w:val="000000"/>
          <w:lang w:val="fr-FR"/>
        </w:rPr>
        <w:t xml:space="preserve">• </w:t>
      </w:r>
      <w:r w:rsidR="0054499F">
        <w:rPr>
          <w:rFonts w:ascii="Century Gothic" w:hAnsi="Century Gothic" w:cs="Times New Roman"/>
          <w:color w:val="000000"/>
          <w:lang w:val="fr-FR"/>
        </w:rPr>
        <w:t>Régis Roy</w:t>
      </w:r>
    </w:p>
    <w:p w:rsidR="004152D1" w:rsidRPr="0054499F" w:rsidRDefault="0054499F" w:rsidP="0054499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en-CA"/>
        </w:rPr>
      </w:pPr>
      <w:r w:rsidRPr="0054499F">
        <w:rPr>
          <w:rFonts w:ascii="Century Gothic" w:hAnsi="Century Gothic" w:cs="Times New Roman"/>
          <w:color w:val="000000"/>
          <w:lang w:val="en-CA"/>
        </w:rPr>
        <w:t>Vanessa Duchesne</w:t>
      </w:r>
      <w:r w:rsidRPr="0054499F">
        <w:rPr>
          <w:rFonts w:ascii="Century Gothic" w:hAnsi="Century Gothic" w:cs="Times New Roman"/>
          <w:color w:val="000000"/>
        </w:rPr>
        <w:t xml:space="preserve">    </w:t>
      </w:r>
      <w:r>
        <w:rPr>
          <w:rFonts w:ascii="Century Gothic" w:hAnsi="Century Gothic" w:cs="Times New Roman"/>
          <w:color w:val="000000"/>
          <w:lang w:val="en-CA"/>
        </w:rPr>
        <w:t xml:space="preserve">• </w:t>
      </w:r>
      <w:r w:rsidRPr="0054499F">
        <w:rPr>
          <w:rFonts w:ascii="Century Gothic" w:hAnsi="Century Gothic" w:cs="Times New Roman"/>
          <w:color w:val="000000"/>
          <w:lang w:val="en-CA"/>
        </w:rPr>
        <w:t>Sylvain Harvey</w:t>
      </w:r>
      <w:r w:rsidRPr="0054499F">
        <w:rPr>
          <w:rFonts w:ascii="Century Gothic" w:hAnsi="Century Gothic" w:cs="Times New Roman"/>
          <w:color w:val="000000"/>
          <w:lang w:val="fr-FR"/>
        </w:rPr>
        <w:t xml:space="preserve"> </w:t>
      </w:r>
      <w:r w:rsidR="00773621">
        <w:rPr>
          <w:rFonts w:ascii="Century Gothic" w:hAnsi="Century Gothic" w:cs="Times New Roman"/>
          <w:color w:val="000000"/>
          <w:lang w:val="fr-FR"/>
        </w:rPr>
        <w:t xml:space="preserve">       </w:t>
      </w:r>
      <w:r w:rsidR="004152D1" w:rsidRPr="0054499F">
        <w:rPr>
          <w:rFonts w:ascii="Century Gothic" w:hAnsi="Century Gothic" w:cs="Times New Roman"/>
          <w:color w:val="000000"/>
          <w:lang w:val="en-CA"/>
        </w:rPr>
        <w:t xml:space="preserve">• </w:t>
      </w:r>
      <w:r w:rsidRPr="0054499F">
        <w:rPr>
          <w:rFonts w:ascii="Century Gothic" w:hAnsi="Century Gothic" w:cs="Times New Roman"/>
          <w:color w:val="000000"/>
          <w:lang w:val="en-CA"/>
        </w:rPr>
        <w:t xml:space="preserve">Nicholas Savard         </w:t>
      </w:r>
    </w:p>
    <w:p w:rsidR="00D57FF4" w:rsidRPr="0054499F" w:rsidRDefault="0054499F" w:rsidP="0054499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en-CA"/>
        </w:rPr>
      </w:pPr>
      <w:r w:rsidRPr="0054499F">
        <w:rPr>
          <w:rFonts w:ascii="Century Gothic" w:hAnsi="Century Gothic" w:cs="Times New Roman"/>
          <w:color w:val="000000"/>
          <w:lang w:val="fr-FR"/>
        </w:rPr>
        <w:t xml:space="preserve">Claudel Doucet       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Pr="0054499F">
        <w:rPr>
          <w:rFonts w:ascii="Century Gothic" w:hAnsi="Century Gothic" w:cs="Times New Roman"/>
          <w:color w:val="000000"/>
          <w:lang w:val="fr-FR"/>
        </w:rPr>
        <w:t xml:space="preserve"> </w:t>
      </w:r>
      <w:r w:rsidR="004152D1" w:rsidRPr="0054499F">
        <w:rPr>
          <w:rFonts w:ascii="Century Gothic" w:hAnsi="Century Gothic" w:cs="Times New Roman"/>
          <w:color w:val="000000"/>
          <w:lang w:val="en-CA"/>
        </w:rPr>
        <w:t xml:space="preserve">•  </w:t>
      </w:r>
      <w:r w:rsidR="00773621">
        <w:rPr>
          <w:rFonts w:ascii="Century Gothic" w:hAnsi="Century Gothic" w:cs="Times New Roman"/>
          <w:color w:val="000000"/>
          <w:lang w:val="en-CA"/>
        </w:rPr>
        <w:t xml:space="preserve">Claudia Pineault     </w:t>
      </w:r>
      <w:r w:rsidR="004152D1" w:rsidRPr="0054499F">
        <w:rPr>
          <w:rFonts w:ascii="Century Gothic" w:hAnsi="Century Gothic" w:cs="Times New Roman"/>
          <w:color w:val="000000"/>
          <w:lang w:val="en-CA"/>
        </w:rPr>
        <w:t xml:space="preserve">• </w:t>
      </w:r>
      <w:r w:rsidR="00D57FF4" w:rsidRPr="0054499F">
        <w:rPr>
          <w:rFonts w:ascii="Century Gothic" w:hAnsi="Century Gothic" w:cs="Times New Roman"/>
          <w:color w:val="000000"/>
          <w:lang w:val="en-CA"/>
        </w:rPr>
        <w:t>Isabelle Thibeault</w:t>
      </w:r>
    </w:p>
    <w:p w:rsidR="00473096" w:rsidRPr="0054499F" w:rsidRDefault="00473096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  <w:lang w:val="en-CA"/>
        </w:rPr>
      </w:pPr>
    </w:p>
    <w:p w:rsidR="00D432DC" w:rsidRDefault="00D432DC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4. S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 xml:space="preserve">ANCTIONNEMENT PAR 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H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 xml:space="preserve">OCKEY 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Q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UÉBEC</w:t>
      </w:r>
    </w:p>
    <w:p w:rsidR="00294A34" w:rsidRPr="00797F9C" w:rsidRDefault="00294A34" w:rsidP="00D432D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Se référer au manuel de règlements d</w:t>
      </w:r>
      <w:r w:rsidR="001E55DA">
        <w:rPr>
          <w:rFonts w:ascii="Century Gothic" w:hAnsi="Century Gothic" w:cs="Times New Roman"/>
          <w:color w:val="000000"/>
          <w:lang w:val="fr-FR"/>
        </w:rPr>
        <w:t>e Hockey Canada dans l’onglet «</w:t>
      </w:r>
      <w:r w:rsidRPr="00797F9C">
        <w:rPr>
          <w:rFonts w:ascii="Century Gothic" w:hAnsi="Century Gothic" w:cs="Times New Roman"/>
          <w:color w:val="000000"/>
          <w:sz w:val="25"/>
          <w:szCs w:val="25"/>
          <w:lang w:val="fr-FR"/>
        </w:rPr>
        <w:t>Programmes de</w:t>
      </w:r>
      <w:r w:rsidR="001E55DA">
        <w:rPr>
          <w:rFonts w:ascii="Century Gothic" w:hAnsi="Century Gothic" w:cs="Times New Roman"/>
          <w:color w:val="000000"/>
          <w:sz w:val="25"/>
          <w:szCs w:val="25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sz w:val="25"/>
          <w:szCs w:val="25"/>
          <w:lang w:val="fr-FR"/>
        </w:rPr>
        <w:t>hockey »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, section « </w:t>
      </w:r>
      <w:r w:rsidRPr="00797F9C">
        <w:rPr>
          <w:rFonts w:ascii="Century Gothic" w:hAnsi="Century Gothic" w:cs="Times New Roman"/>
          <w:color w:val="000000"/>
          <w:sz w:val="25"/>
          <w:szCs w:val="25"/>
          <w:lang w:val="fr-FR"/>
        </w:rPr>
        <w:t xml:space="preserve">Officiel » </w:t>
      </w:r>
      <w:r w:rsidRPr="00797F9C">
        <w:rPr>
          <w:rFonts w:ascii="Century Gothic" w:hAnsi="Century Gothic" w:cs="Times New Roman"/>
          <w:color w:val="000000"/>
          <w:lang w:val="fr-FR"/>
        </w:rPr>
        <w:t>: «</w:t>
      </w:r>
      <w:r w:rsidR="00203DE2" w:rsidRPr="00203DE2">
        <w:rPr>
          <w:rFonts w:ascii="Century Gothic" w:hAnsi="Century Gothic" w:cs="Times New Roman"/>
          <w:color w:val="000000"/>
        </w:rPr>
        <w:t xml:space="preserve">Combinaison du manuel des cas et des règles de </w:t>
      </w:r>
      <w:r w:rsidR="00203DE2">
        <w:rPr>
          <w:rFonts w:ascii="Century Gothic" w:hAnsi="Century Gothic" w:cs="Times New Roman"/>
          <w:color w:val="000000"/>
        </w:rPr>
        <w:t>jeu 2018-202</w:t>
      </w:r>
      <w:r w:rsidR="00203DE2" w:rsidRPr="00203DE2">
        <w:rPr>
          <w:rFonts w:ascii="Century Gothic" w:hAnsi="Century Gothic" w:cs="Times New Roman"/>
          <w:color w:val="000000"/>
        </w:rPr>
        <w:t>0 | Livre des règles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», à</w:t>
      </w:r>
      <w:r w:rsidR="00203DE2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l’adresse suivante : </w:t>
      </w:r>
      <w:hyperlink r:id="rId8" w:history="1">
        <w:r w:rsidR="00D57FF4" w:rsidRPr="00FB0917">
          <w:rPr>
            <w:rStyle w:val="Lienhypertexte"/>
            <w:rFonts w:ascii="Century Gothic" w:hAnsi="Century Gothic" w:cs="Times New Roman"/>
            <w:lang w:val="fr-FR"/>
          </w:rPr>
          <w:t>http://www.hockeycanada.ca/fr</w:t>
        </w:r>
      </w:hyperlink>
      <w:r w:rsidRPr="00797F9C">
        <w:rPr>
          <w:rFonts w:ascii="Century Gothic" w:hAnsi="Century Gothic" w:cs="Times New Roman"/>
          <w:color w:val="000000"/>
          <w:lang w:val="fr-FR"/>
        </w:rPr>
        <w:t>.</w:t>
      </w:r>
    </w:p>
    <w:p w:rsidR="00D57FF4" w:rsidRPr="00797F9C" w:rsidRDefault="00D57F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5. F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 xml:space="preserve">ORMULE DU TOURNOI 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(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PARTIES ET DURÉE DES PÉRIODES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)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Toutes les équipes jouent au minimum trois parties. Les équipes championnes du</w:t>
      </w: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tournoi seront celles qui gagneront la partie de la grande finale dans chacune des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catégories.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5.1 Progression des équipes : tournoi à la ronde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1E55DA" w:rsidRPr="001E55DA" w:rsidRDefault="001E55DA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1E55DA">
        <w:rPr>
          <w:rFonts w:ascii="Century Gothic" w:hAnsi="Century Gothic" w:cs="Times New Roman"/>
          <w:color w:val="000000"/>
        </w:rPr>
        <w:t>Dans la classe 40 ans et plus, le système des divisions sera utilisé mais en étant dans une seule et unique classe.</w:t>
      </w:r>
    </w:p>
    <w:p w:rsidR="001E55DA" w:rsidRPr="001E55DA" w:rsidRDefault="001E55DA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A51DF4" w:rsidRDefault="001E55DA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1E55DA">
        <w:rPr>
          <w:rFonts w:ascii="Century Gothic" w:hAnsi="Century Gothic" w:cs="Times New Roman"/>
          <w:color w:val="000000"/>
        </w:rPr>
        <w:t>Dans la catégorie féminine, nous devons avoir un minimum de 4 équipes pour former une section.</w:t>
      </w: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Pr="00A51DF4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5.2 Périodes</w:t>
      </w:r>
    </w:p>
    <w:p w:rsidR="00156240" w:rsidRDefault="00156240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CD1EB8" w:rsidRPr="00C10BA6" w:rsidRDefault="00CD1EB8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lang w:val="fr-FR"/>
        </w:rPr>
      </w:pPr>
      <w:r w:rsidRPr="00C10BA6">
        <w:rPr>
          <w:rFonts w:ascii="Century Gothic" w:hAnsi="Century Gothic" w:cs="Times New Roman"/>
          <w:lang w:val="fr-FR"/>
        </w:rPr>
        <w:t xml:space="preserve">Un temps de réchauffement de </w:t>
      </w:r>
      <w:r w:rsidR="00C10BA6" w:rsidRPr="00C10BA6">
        <w:rPr>
          <w:rFonts w:ascii="Century Gothic" w:hAnsi="Century Gothic" w:cs="Times New Roman"/>
          <w:lang w:val="fr-FR"/>
        </w:rPr>
        <w:t>2</w:t>
      </w:r>
      <w:r w:rsidRPr="00C10BA6">
        <w:rPr>
          <w:rFonts w:ascii="Century Gothic" w:hAnsi="Century Gothic" w:cs="Times New Roman"/>
          <w:lang w:val="fr-FR"/>
        </w:rPr>
        <w:t xml:space="preserve"> minutes est alloué avant la partie.</w:t>
      </w:r>
    </w:p>
    <w:p w:rsidR="00CD1EB8" w:rsidRDefault="00CD1EB8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Une partie se joue en trois périodes de 12 minutes chacune. Les deux premières</w:t>
      </w:r>
      <w:r w:rsidR="00156240">
        <w:rPr>
          <w:rFonts w:ascii="Century Gothic" w:hAnsi="Century Gothic" w:cs="Times New Roman"/>
          <w:color w:val="000000"/>
          <w:lang w:val="fr-FR"/>
        </w:rPr>
        <w:t xml:space="preserve"> </w:t>
      </w:r>
      <w:r w:rsidR="00156240">
        <w:rPr>
          <w:rFonts w:ascii="Century Gothic" w:hAnsi="Century Gothic" w:cs="Times New Roman"/>
          <w:color w:val="000000"/>
          <w:lang w:val="fr-FR"/>
        </w:rPr>
        <w:lastRenderedPageBreak/>
        <w:t xml:space="preserve">périodes </w:t>
      </w:r>
      <w:r w:rsidRPr="00797F9C">
        <w:rPr>
          <w:rFonts w:ascii="Century Gothic" w:hAnsi="Century Gothic" w:cs="Times New Roman"/>
          <w:color w:val="000000"/>
          <w:lang w:val="fr-FR"/>
        </w:rPr>
        <w:t>sont non chronométrées sauf pour la dernière minute de jeu. La troisième période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est chronométrée. Chaque période est espacée d’une pause d’une minute.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À tout moment après la fin de la deuxième période :</w:t>
      </w:r>
    </w:p>
    <w:p w:rsidR="004152D1" w:rsidRPr="00797F9C" w:rsidRDefault="004152D1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620221" w:rsidP="00294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D</w:t>
      </w:r>
      <w:r w:rsidR="00D432DC" w:rsidRPr="00294A34">
        <w:rPr>
          <w:rFonts w:ascii="Century Gothic" w:hAnsi="Century Gothic" w:cs="Times New Roman"/>
          <w:color w:val="000000"/>
          <w:lang w:val="fr-FR"/>
        </w:rPr>
        <w:t>ès qu’il y a cinq buts d’écart, le temps au tableau d’affichage n’est</w:t>
      </w:r>
      <w:r w:rsidR="00797F9C" w:rsidRPr="00294A34">
        <w:rPr>
          <w:rFonts w:ascii="Century Gothic" w:hAnsi="Century Gothic" w:cs="Times New Roman"/>
          <w:color w:val="000000"/>
          <w:lang w:val="fr-FR"/>
        </w:rPr>
        <w:t xml:space="preserve"> </w:t>
      </w:r>
      <w:r w:rsidR="00D432DC" w:rsidRPr="00294A34">
        <w:rPr>
          <w:rFonts w:ascii="Century Gothic" w:hAnsi="Century Gothic" w:cs="Times New Roman"/>
          <w:color w:val="000000"/>
          <w:lang w:val="fr-FR"/>
        </w:rPr>
        <w:t xml:space="preserve">plus arrêté pendant les arrêts de jeu de la troisième période. Même si </w:t>
      </w:r>
      <w:r w:rsidR="00D432DC" w:rsidRPr="00673A15">
        <w:rPr>
          <w:rFonts w:ascii="Century Gothic" w:hAnsi="Century Gothic" w:cs="Times New Roman"/>
          <w:color w:val="000000"/>
          <w:lang w:val="fr-FR"/>
        </w:rPr>
        <w:t>le</w:t>
      </w:r>
      <w:r w:rsidR="00294A34" w:rsidRPr="00673A15">
        <w:rPr>
          <w:rFonts w:ascii="Century Gothic" w:hAnsi="Century Gothic" w:cs="Times New Roman"/>
          <w:color w:val="000000"/>
          <w:lang w:val="fr-FR"/>
        </w:rPr>
        <w:t xml:space="preserve"> </w:t>
      </w:r>
      <w:r w:rsidR="00D432DC" w:rsidRPr="00673A15">
        <w:rPr>
          <w:rFonts w:ascii="Century Gothic" w:hAnsi="Century Gothic" w:cs="Times New Roman"/>
          <w:color w:val="000000"/>
          <w:lang w:val="fr-FR"/>
        </w:rPr>
        <w:t>pointage se resserre par la suite, on laisse filer le temps jusqu’à la fin des 12</w:t>
      </w:r>
      <w:r w:rsidR="00294A34" w:rsidRPr="00673A15">
        <w:rPr>
          <w:rFonts w:ascii="Century Gothic" w:hAnsi="Century Gothic" w:cs="Times New Roman"/>
          <w:color w:val="000000"/>
          <w:lang w:val="fr-FR"/>
        </w:rPr>
        <w:t xml:space="preserve"> </w:t>
      </w:r>
      <w:r w:rsidR="00D432DC" w:rsidRPr="00673A15">
        <w:rPr>
          <w:rFonts w:ascii="Century Gothic" w:hAnsi="Century Gothic" w:cs="Times New Roman"/>
          <w:color w:val="000000"/>
          <w:lang w:val="fr-FR"/>
        </w:rPr>
        <w:t>minutes prévues ou jusqu’à ce qu’il y ait sept buts d’écart.</w:t>
      </w:r>
    </w:p>
    <w:p w:rsidR="004152D1" w:rsidRPr="00673A15" w:rsidRDefault="004152D1" w:rsidP="004152D1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673A15" w:rsidRPr="00673A15" w:rsidRDefault="00620221" w:rsidP="00294A3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D</w:t>
      </w:r>
      <w:r w:rsidR="00D432DC" w:rsidRPr="00673A15">
        <w:rPr>
          <w:rFonts w:ascii="Century Gothic" w:hAnsi="Century Gothic" w:cs="Times New Roman"/>
          <w:color w:val="000000"/>
          <w:lang w:val="fr-FR"/>
        </w:rPr>
        <w:t>ès qu’il y a sept buts d’écart, l’équipe qui mène gagne automatiquement</w:t>
      </w:r>
      <w:r w:rsidR="00797F9C" w:rsidRPr="00673A15">
        <w:rPr>
          <w:rFonts w:ascii="Century Gothic" w:hAnsi="Century Gothic" w:cs="Times New Roman"/>
          <w:color w:val="000000"/>
          <w:lang w:val="fr-FR"/>
        </w:rPr>
        <w:t xml:space="preserve"> </w:t>
      </w:r>
      <w:r w:rsidR="00D432DC" w:rsidRPr="00673A15">
        <w:rPr>
          <w:rFonts w:ascii="Century Gothic" w:hAnsi="Century Gothic" w:cs="Times New Roman"/>
          <w:color w:val="000000"/>
          <w:lang w:val="fr-FR"/>
        </w:rPr>
        <w:t>la partie, laquelle prend fin immédiatement.</w:t>
      </w:r>
      <w:r w:rsidR="00CD1EB8" w:rsidRPr="00673A15">
        <w:rPr>
          <w:rFonts w:ascii="Century Gothic" w:hAnsi="Century Gothic" w:cs="Times New Roman"/>
          <w:color w:val="000000"/>
          <w:lang w:val="fr-FR"/>
        </w:rPr>
        <w:t xml:space="preserve"> Il est toutefois possible de poursuivre la partie jusqu’à la fin tel que prévu si les 2 équipes sont en accord. </w:t>
      </w:r>
      <w:r w:rsidR="00673A15" w:rsidRPr="00673A15">
        <w:rPr>
          <w:rFonts w:ascii="Century Gothic" w:hAnsi="Century Gothic" w:cs="Times New Roman"/>
          <w:color w:val="000000"/>
          <w:lang w:val="fr-FR"/>
        </w:rPr>
        <w:t xml:space="preserve">On laisse toujours filer le temps et les buts ne sont plus comptabilisés. </w:t>
      </w:r>
    </w:p>
    <w:p w:rsidR="00156240" w:rsidRPr="00156240" w:rsidRDefault="00CD1EB8" w:rsidP="0015624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673A15">
        <w:rPr>
          <w:rFonts w:ascii="Century Gothic" w:hAnsi="Century Gothic" w:cs="Times New Roman"/>
          <w:color w:val="000000"/>
          <w:highlight w:val="yellow"/>
          <w:lang w:val="fr-FR"/>
        </w:rPr>
        <w:t xml:space="preserve"> </w:t>
      </w:r>
    </w:p>
    <w:p w:rsidR="009C5B13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 xml:space="preserve">5.3 Tirs de barrage et surtemps </w:t>
      </w:r>
      <w:r w:rsidR="001E55DA" w:rsidRPr="001E55DA">
        <w:rPr>
          <w:rFonts w:ascii="Century Gothic" w:hAnsi="Century Gothic" w:cs="Times New Roman"/>
          <w:b/>
          <w:color w:val="000000"/>
        </w:rPr>
        <w:t>(</w:t>
      </w:r>
      <w:r w:rsidR="009C5B13" w:rsidRPr="009C5B13">
        <w:rPr>
          <w:rFonts w:ascii="Century Gothic" w:hAnsi="Century Gothic" w:cs="Times New Roman"/>
          <w:b/>
          <w:color w:val="000000"/>
        </w:rPr>
        <w:t xml:space="preserve">dans la classe </w:t>
      </w:r>
      <w:r w:rsidR="004E5E6C">
        <w:rPr>
          <w:rFonts w:ascii="Century Gothic" w:hAnsi="Century Gothic" w:cs="Times New Roman"/>
          <w:b/>
          <w:color w:val="000000"/>
        </w:rPr>
        <w:t>« ouverte »</w:t>
      </w:r>
      <w:r w:rsidR="009C5B13" w:rsidRPr="009C5B13">
        <w:rPr>
          <w:rFonts w:ascii="Century Gothic" w:hAnsi="Century Gothic" w:cs="Times New Roman"/>
          <w:b/>
          <w:color w:val="000000"/>
        </w:rPr>
        <w:t>; demi-finale et finale des 2 autres c</w:t>
      </w:r>
      <w:r w:rsidR="004E5E6C">
        <w:rPr>
          <w:rFonts w:ascii="Century Gothic" w:hAnsi="Century Gothic" w:cs="Times New Roman"/>
          <w:b/>
          <w:color w:val="000000"/>
        </w:rPr>
        <w:t>lasses</w:t>
      </w:r>
      <w:r w:rsidR="009C5B13" w:rsidRPr="009C5B13">
        <w:rPr>
          <w:rFonts w:ascii="Century Gothic" w:hAnsi="Century Gothic" w:cs="Times New Roman"/>
          <w:b/>
          <w:color w:val="000000"/>
        </w:rPr>
        <w:t>)</w:t>
      </w:r>
    </w:p>
    <w:p w:rsidR="00294A34" w:rsidRPr="009C5B13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En cas d’égalité, une période de surtemps sera jouée lors de la dernière partie (la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grande finale). La période de surtemps sera de cinq minutes, et suivi d’au moins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trois tirs de barrage si nécessaire.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5.4 Arbitrage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294A34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 xml:space="preserve">Présence de deux arbitres fédérés à chaque partie. </w:t>
      </w:r>
    </w:p>
    <w:p w:rsidR="00294A34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L’arbitrage se fera en fonction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des règles suivantes :</w:t>
      </w:r>
    </w:p>
    <w:p w:rsidR="00D02013" w:rsidRPr="00797F9C" w:rsidRDefault="00D020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02013" w:rsidRDefault="00D432DC" w:rsidP="00D0201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294A34">
        <w:rPr>
          <w:rFonts w:ascii="Century Gothic" w:hAnsi="Century Gothic" w:cs="Times New Roman"/>
          <w:color w:val="000000"/>
          <w:lang w:val="fr-FR"/>
        </w:rPr>
        <w:t>Lancer frappé permis dans l</w:t>
      </w:r>
      <w:r w:rsidR="004E5E6C">
        <w:rPr>
          <w:rFonts w:ascii="Century Gothic" w:hAnsi="Century Gothic" w:cs="Times New Roman"/>
          <w:color w:val="000000"/>
          <w:lang w:val="fr-FR"/>
        </w:rPr>
        <w:t>a classe</w:t>
      </w:r>
      <w:r w:rsidRPr="00294A34">
        <w:rPr>
          <w:rFonts w:ascii="Century Gothic" w:hAnsi="Century Gothic" w:cs="Times New Roman"/>
          <w:color w:val="000000"/>
          <w:lang w:val="fr-FR"/>
        </w:rPr>
        <w:t xml:space="preserve"> « </w:t>
      </w:r>
      <w:r w:rsidR="004E5E6C">
        <w:rPr>
          <w:rFonts w:ascii="Century Gothic" w:hAnsi="Century Gothic" w:cs="Times New Roman"/>
          <w:color w:val="000000"/>
          <w:lang w:val="fr-FR"/>
        </w:rPr>
        <w:t>ouverte », non toléré dans la classe « féminine ». Pour la classe « 40 ans et plus », laissé à la discrétion des équipes mais il doit y avoir entente entre les 2 équipes avant le début de la partie</w:t>
      </w:r>
      <w:r w:rsidR="00294A34">
        <w:rPr>
          <w:rFonts w:ascii="Century Gothic" w:hAnsi="Century Gothic" w:cs="Times New Roman"/>
          <w:color w:val="000000"/>
          <w:lang w:val="fr-FR"/>
        </w:rPr>
        <w:t>;</w:t>
      </w:r>
    </w:p>
    <w:p w:rsidR="00D02013" w:rsidRPr="00D02013" w:rsidRDefault="00D02013" w:rsidP="00D0201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294A34" w:rsidRDefault="00D432DC" w:rsidP="00294A3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294A34">
        <w:rPr>
          <w:rFonts w:ascii="Century Gothic" w:hAnsi="Century Gothic" w:cs="Times New Roman"/>
          <w:color w:val="000000"/>
          <w:lang w:val="fr-FR"/>
        </w:rPr>
        <w:t>Mise en échec interdite</w:t>
      </w:r>
      <w:r w:rsidR="00294A34" w:rsidRPr="00294A34">
        <w:rPr>
          <w:rFonts w:ascii="Century Gothic" w:hAnsi="Century Gothic" w:cs="Times New Roman"/>
          <w:color w:val="000000"/>
          <w:lang w:val="fr-FR"/>
        </w:rPr>
        <w:t> ;</w:t>
      </w:r>
    </w:p>
    <w:p w:rsidR="00D02013" w:rsidRDefault="00D02013" w:rsidP="00D0201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02013" w:rsidRPr="0063216B" w:rsidRDefault="00D432DC" w:rsidP="0063216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294A34">
        <w:rPr>
          <w:rFonts w:ascii="Century Gothic" w:hAnsi="Century Gothic" w:cs="Times New Roman"/>
          <w:color w:val="000000"/>
          <w:lang w:val="fr-FR"/>
        </w:rPr>
        <w:t>Passes au-delà de deux zones acceptées (pas de ligne rouge)</w:t>
      </w:r>
      <w:r w:rsidR="00294A34" w:rsidRPr="00294A34">
        <w:rPr>
          <w:rFonts w:ascii="Century Gothic" w:hAnsi="Century Gothic" w:cs="Times New Roman"/>
          <w:color w:val="000000"/>
          <w:lang w:val="fr-FR"/>
        </w:rPr>
        <w:t> ;</w:t>
      </w:r>
    </w:p>
    <w:p w:rsidR="00D02013" w:rsidRDefault="00D432DC" w:rsidP="00D0201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D02013">
        <w:rPr>
          <w:rFonts w:ascii="Century Gothic" w:hAnsi="Century Gothic" w:cs="Times New Roman"/>
          <w:color w:val="000000"/>
          <w:lang w:val="fr-FR"/>
        </w:rPr>
        <w:t>Tolérance zéro en ce qui concerne :</w:t>
      </w:r>
    </w:p>
    <w:p w:rsidR="00D02013" w:rsidRPr="00D02013" w:rsidRDefault="00D02013" w:rsidP="00D0201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Pr="00294A34" w:rsidRDefault="00D432DC" w:rsidP="004152D1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294A34">
        <w:rPr>
          <w:rFonts w:ascii="Century Gothic" w:hAnsi="Century Gothic" w:cs="Times New Roman"/>
          <w:color w:val="000000"/>
          <w:lang w:val="fr-FR"/>
        </w:rPr>
        <w:t>les bagarres (expulsion automatique du tournoi de tous les joueurs</w:t>
      </w:r>
    </w:p>
    <w:p w:rsidR="00294A34" w:rsidRDefault="00D432DC" w:rsidP="00294A34">
      <w:pPr>
        <w:widowControl w:val="0"/>
        <w:autoSpaceDE w:val="0"/>
        <w:autoSpaceDN w:val="0"/>
        <w:adjustRightInd w:val="0"/>
        <w:ind w:left="372" w:firstLine="1044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impliqués)</w:t>
      </w:r>
      <w:r w:rsidR="004152D1">
        <w:rPr>
          <w:rFonts w:ascii="Century Gothic" w:hAnsi="Century Gothic" w:cs="Times New Roman"/>
          <w:color w:val="000000"/>
          <w:lang w:val="fr-FR"/>
        </w:rPr>
        <w:t> ;</w:t>
      </w:r>
    </w:p>
    <w:p w:rsidR="00D432DC" w:rsidRDefault="00294A34" w:rsidP="00294A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le </w:t>
      </w:r>
      <w:r w:rsidR="00D432DC" w:rsidRPr="00294A34">
        <w:rPr>
          <w:rFonts w:ascii="Century Gothic" w:hAnsi="Century Gothic" w:cs="Times New Roman"/>
          <w:color w:val="000000"/>
          <w:lang w:val="fr-FR"/>
        </w:rPr>
        <w:t>langage abusif envers un arbitre ou un comportement antisportif sera</w:t>
      </w:r>
      <w:r w:rsidR="00797F9C" w:rsidRPr="00294A34">
        <w:rPr>
          <w:rFonts w:ascii="Century Gothic" w:hAnsi="Century Gothic" w:cs="Times New Roman"/>
          <w:color w:val="000000"/>
          <w:lang w:val="fr-FR"/>
        </w:rPr>
        <w:t xml:space="preserve"> </w:t>
      </w:r>
      <w:r w:rsidR="00D432DC" w:rsidRPr="00294A34">
        <w:rPr>
          <w:rFonts w:ascii="Century Gothic" w:hAnsi="Century Gothic" w:cs="Times New Roman"/>
          <w:color w:val="000000"/>
          <w:lang w:val="fr-FR"/>
        </w:rPr>
        <w:t xml:space="preserve">sanctionné (punition automatique et expulsion de la partie </w:t>
      </w:r>
      <w:r w:rsidR="00D432DC" w:rsidRPr="00294A34">
        <w:rPr>
          <w:rFonts w:ascii="Century Gothic" w:hAnsi="Century Gothic" w:cs="Times New Roman"/>
          <w:color w:val="000000"/>
          <w:lang w:val="fr-FR"/>
        </w:rPr>
        <w:lastRenderedPageBreak/>
        <w:t>pour une</w:t>
      </w:r>
      <w:r w:rsidR="00797F9C" w:rsidRPr="00294A34">
        <w:rPr>
          <w:rFonts w:ascii="Century Gothic" w:hAnsi="Century Gothic" w:cs="Times New Roman"/>
          <w:color w:val="000000"/>
          <w:lang w:val="fr-FR"/>
        </w:rPr>
        <w:t xml:space="preserve"> première </w:t>
      </w:r>
      <w:r w:rsidR="00D432DC" w:rsidRPr="00294A34">
        <w:rPr>
          <w:rFonts w:ascii="Century Gothic" w:hAnsi="Century Gothic" w:cs="Times New Roman"/>
          <w:color w:val="000000"/>
          <w:lang w:val="fr-FR"/>
        </w:rPr>
        <w:t>offense. Expulsion du tournoi en cas de récidive)</w:t>
      </w:r>
      <w:r w:rsidR="004152D1">
        <w:rPr>
          <w:rFonts w:ascii="Century Gothic" w:hAnsi="Century Gothic" w:cs="Times New Roman"/>
          <w:color w:val="000000"/>
          <w:lang w:val="fr-FR"/>
        </w:rPr>
        <w:t> ;</w:t>
      </w:r>
    </w:p>
    <w:p w:rsidR="00294A34" w:rsidRDefault="00D432DC" w:rsidP="00294A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294A34">
        <w:rPr>
          <w:rFonts w:ascii="Century Gothic" w:hAnsi="Century Gothic" w:cs="Times New Roman"/>
          <w:color w:val="000000"/>
          <w:lang w:val="fr-FR"/>
        </w:rPr>
        <w:t>une pièce d’équipement non règlementaire (punition automatique et expulsion</w:t>
      </w:r>
      <w:r w:rsidR="00797F9C" w:rsidRPr="00294A3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294A34">
        <w:rPr>
          <w:rFonts w:ascii="Century Gothic" w:hAnsi="Century Gothic" w:cs="Times New Roman"/>
          <w:color w:val="000000"/>
          <w:lang w:val="fr-FR"/>
        </w:rPr>
        <w:t>de la partie si la situation n’est pas corrigée)</w:t>
      </w:r>
      <w:r w:rsidR="004152D1">
        <w:rPr>
          <w:rFonts w:ascii="Century Gothic" w:hAnsi="Century Gothic" w:cs="Times New Roman"/>
          <w:color w:val="000000"/>
          <w:lang w:val="fr-FR"/>
        </w:rPr>
        <w:t> ;</w:t>
      </w:r>
    </w:p>
    <w:p w:rsidR="00D432DC" w:rsidRPr="00294A34" w:rsidRDefault="00D432DC" w:rsidP="00294A34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294A34">
        <w:rPr>
          <w:rFonts w:ascii="Century Gothic" w:hAnsi="Century Gothic" w:cs="Times New Roman"/>
          <w:color w:val="000000"/>
          <w:lang w:val="fr-FR"/>
        </w:rPr>
        <w:t>les boissons alcoolisées sur la glace ou sur le banc (expulsion automatique</w:t>
      </w:r>
      <w:r w:rsidR="00797F9C" w:rsidRPr="00294A3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294A34">
        <w:rPr>
          <w:rFonts w:ascii="Century Gothic" w:hAnsi="Century Gothic" w:cs="Times New Roman"/>
          <w:color w:val="000000"/>
          <w:lang w:val="fr-FR"/>
        </w:rPr>
        <w:t>de la partie).</w:t>
      </w:r>
    </w:p>
    <w:p w:rsidR="00294A34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573531">
        <w:rPr>
          <w:rFonts w:ascii="Century Gothic" w:hAnsi="Century Gothic" w:cs="Times New Roman"/>
          <w:color w:val="000000"/>
        </w:rPr>
        <w:t xml:space="preserve">Les arbitres </w:t>
      </w:r>
      <w:r>
        <w:rPr>
          <w:rFonts w:ascii="Century Gothic" w:hAnsi="Century Gothic" w:cs="Times New Roman"/>
          <w:color w:val="000000"/>
        </w:rPr>
        <w:t>ou</w:t>
      </w:r>
      <w:r w:rsidRPr="00573531">
        <w:rPr>
          <w:rFonts w:ascii="Century Gothic" w:hAnsi="Century Gothic" w:cs="Times New Roman"/>
          <w:color w:val="000000"/>
        </w:rPr>
        <w:t xml:space="preserve"> les membres du comité organisateur se réservent le droit d’exclure une équipe en cas d’infraction jugé sévère, comportements anti-sportifs</w:t>
      </w:r>
      <w:r>
        <w:rPr>
          <w:rFonts w:ascii="Century Gothic" w:hAnsi="Century Gothic" w:cs="Times New Roman"/>
          <w:color w:val="000000"/>
        </w:rPr>
        <w:t xml:space="preserve"> récidivants.</w:t>
      </w:r>
      <w:r w:rsidRPr="00573531">
        <w:rPr>
          <w:rFonts w:ascii="Century Gothic" w:hAnsi="Century Gothic" w:cs="Times New Roman"/>
          <w:color w:val="000000"/>
        </w:rPr>
        <w:t xml:space="preserve"> </w:t>
      </w:r>
    </w:p>
    <w:p w:rsidR="00573531" w:rsidRDefault="00573531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Toutes les autres punitions habituelles seront appelées par les arbitres. Si une</w:t>
      </w:r>
      <w:r w:rsidR="008934B7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équipe retarde la mise au jeu de manière à écouler le temps disponible pour jouer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la partie, l’arbitre pourra attribuer une punition pour avoir retardé la partie</w:t>
      </w:r>
      <w:r w:rsidR="00D57FF4">
        <w:rPr>
          <w:rFonts w:ascii="Century Gothic" w:hAnsi="Century Gothic" w:cs="Times New Roman"/>
          <w:color w:val="000000"/>
          <w:lang w:val="fr-FR"/>
        </w:rPr>
        <w:t xml:space="preserve"> </w:t>
      </w:r>
      <w:r w:rsidR="00F8559E" w:rsidRPr="00F8559E">
        <w:rPr>
          <w:rFonts w:ascii="Century Gothic" w:hAnsi="Century Gothic" w:cs="Times New Roman"/>
          <w:color w:val="000000"/>
        </w:rPr>
        <w:t>ou peut déposer la rondelle sur le point de mise en jeu même si l'équipe qui tente de retarder n'est pas encore disposée.</w:t>
      </w:r>
    </w:p>
    <w:p w:rsidR="00473096" w:rsidRDefault="00473096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6. I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NSCRIPTION DES ÉQUIPES</w:t>
      </w:r>
    </w:p>
    <w:p w:rsidR="00184A3F" w:rsidRDefault="00184A3F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184A3F" w:rsidRPr="00184A3F" w:rsidRDefault="00184A3F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2"/>
          <w:szCs w:val="22"/>
          <w:lang w:val="fr-FR"/>
        </w:rPr>
      </w:pPr>
      <w:r>
        <w:rPr>
          <w:rFonts w:ascii="Century Gothic" w:hAnsi="Century Gothic" w:cs="Times New Roman"/>
          <w:color w:val="000000"/>
          <w:sz w:val="22"/>
          <w:szCs w:val="22"/>
          <w:lang w:val="fr-FR"/>
        </w:rPr>
        <w:t xml:space="preserve">La date limite des inscriptions est le </w:t>
      </w:r>
      <w:r w:rsidRPr="00B20425">
        <w:rPr>
          <w:rFonts w:ascii="Century Gothic" w:hAnsi="Century Gothic" w:cs="Times New Roman"/>
          <w:color w:val="000000"/>
          <w:sz w:val="22"/>
          <w:szCs w:val="22"/>
          <w:lang w:val="fr-FR"/>
        </w:rPr>
        <w:t>6 mars 2020.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294A34">
        <w:rPr>
          <w:rFonts w:ascii="Century Gothic" w:hAnsi="Century Gothic" w:cs="Times New Roman"/>
          <w:b/>
          <w:color w:val="000000"/>
          <w:lang w:val="fr-FR"/>
        </w:rPr>
        <w:t>6.1 Coût d’inscription</w:t>
      </w:r>
    </w:p>
    <w:p w:rsidR="00294A34" w:rsidRPr="00294A34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E87F93" w:rsidRDefault="00270ED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E87F93">
        <w:rPr>
          <w:rFonts w:ascii="Century Gothic" w:hAnsi="Century Gothic" w:cs="Times New Roman"/>
          <w:color w:val="000000"/>
        </w:rPr>
        <w:t>Le coût d’inscription est de 550$ (Incluant les passes du tournoi- 5$/joueur).</w:t>
      </w:r>
    </w:p>
    <w:p w:rsidR="00CD1EB8" w:rsidRDefault="00CD1EB8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CD1EB8" w:rsidRDefault="00270ED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E87F93">
        <w:rPr>
          <w:rFonts w:ascii="Century Gothic" w:hAnsi="Century Gothic" w:cs="Times New Roman"/>
          <w:color w:val="000000"/>
        </w:rPr>
        <w:t xml:space="preserve">Le paiement </w:t>
      </w:r>
      <w:r w:rsidR="00CD1EB8" w:rsidRPr="00E87F93">
        <w:rPr>
          <w:rFonts w:ascii="Century Gothic" w:hAnsi="Century Gothic" w:cs="Times New Roman"/>
          <w:color w:val="000000"/>
        </w:rPr>
        <w:t>doit être fait au plus tard le</w:t>
      </w:r>
      <w:r w:rsidR="00E87F93">
        <w:rPr>
          <w:rFonts w:ascii="Century Gothic" w:hAnsi="Century Gothic" w:cs="Times New Roman"/>
          <w:color w:val="FF0000"/>
        </w:rPr>
        <w:t xml:space="preserve"> </w:t>
      </w:r>
      <w:r w:rsidR="00134CBD" w:rsidRPr="00B20425">
        <w:rPr>
          <w:rFonts w:ascii="Century Gothic" w:hAnsi="Century Gothic" w:cs="Times New Roman"/>
        </w:rPr>
        <w:t>13 mars</w:t>
      </w:r>
      <w:r w:rsidR="00E87F93" w:rsidRPr="00B20425">
        <w:rPr>
          <w:rFonts w:ascii="Century Gothic" w:hAnsi="Century Gothic" w:cs="Times New Roman"/>
        </w:rPr>
        <w:t xml:space="preserve"> </w:t>
      </w:r>
      <w:r w:rsidR="00473096" w:rsidRPr="00B20425">
        <w:rPr>
          <w:rFonts w:ascii="Century Gothic" w:hAnsi="Century Gothic" w:cs="Times New Roman"/>
          <w:color w:val="000000"/>
        </w:rPr>
        <w:t>2020</w:t>
      </w:r>
      <w:r w:rsidR="00CD1EB8" w:rsidRPr="00E87F93">
        <w:rPr>
          <w:rFonts w:ascii="Century Gothic" w:hAnsi="Century Gothic" w:cs="Times New Roman"/>
          <w:color w:val="000000"/>
        </w:rPr>
        <w:t>.</w:t>
      </w:r>
      <w:r w:rsidR="00CD1EB8">
        <w:rPr>
          <w:rFonts w:ascii="Century Gothic" w:hAnsi="Century Gothic" w:cs="Times New Roman"/>
          <w:color w:val="000000"/>
        </w:rPr>
        <w:t xml:space="preserve"> Il peut se </w:t>
      </w:r>
      <w:r w:rsidR="00552E3D">
        <w:rPr>
          <w:rFonts w:ascii="Century Gothic" w:hAnsi="Century Gothic" w:cs="Times New Roman"/>
          <w:color w:val="000000"/>
        </w:rPr>
        <w:t>faire :</w:t>
      </w:r>
    </w:p>
    <w:p w:rsidR="00CD1EB8" w:rsidRDefault="00CD1EB8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highlight w:val="yellow"/>
        </w:rPr>
      </w:pPr>
    </w:p>
    <w:p w:rsidR="00552E3D" w:rsidRPr="00FE3B6B" w:rsidRDefault="00552E3D" w:rsidP="00FE3B6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FE3B6B">
        <w:rPr>
          <w:rFonts w:ascii="Century Gothic" w:hAnsi="Century Gothic" w:cs="Times New Roman"/>
          <w:color w:val="000000"/>
        </w:rPr>
        <w:t>Par Chèque </w:t>
      </w:r>
      <w:r w:rsidR="00CD1EB8" w:rsidRPr="00FE3B6B">
        <w:rPr>
          <w:rFonts w:ascii="Century Gothic" w:hAnsi="Century Gothic" w:cs="Times New Roman"/>
          <w:color w:val="000000"/>
        </w:rPr>
        <w:t>(libellé à l’ordre de : La Fondation de ma vie)</w:t>
      </w:r>
      <w:r w:rsidRPr="00FE3B6B">
        <w:rPr>
          <w:rFonts w:ascii="Century Gothic" w:hAnsi="Century Gothic" w:cs="Times New Roman"/>
          <w:color w:val="000000"/>
        </w:rPr>
        <w:t xml:space="preserve">. </w:t>
      </w:r>
    </w:p>
    <w:p w:rsidR="0063216B" w:rsidRPr="00D02013" w:rsidRDefault="0063216B" w:rsidP="0063216B">
      <w:pPr>
        <w:pStyle w:val="Paragraphedeliste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</w:p>
    <w:p w:rsidR="00760BFE" w:rsidRDefault="00760BFE" w:rsidP="00760BFE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</w:p>
    <w:p w:rsidR="00552E3D" w:rsidRDefault="00D02013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 </w:t>
      </w:r>
      <w:r w:rsidR="00552E3D">
        <w:rPr>
          <w:rFonts w:ascii="Century Gothic" w:hAnsi="Century Gothic" w:cs="Times New Roman"/>
          <w:color w:val="000000"/>
        </w:rPr>
        <w:t xml:space="preserve"> Faire parvenir par la poste à :</w:t>
      </w:r>
    </w:p>
    <w:p w:rsidR="00CD1EB8" w:rsidRPr="00294A34" w:rsidRDefault="00CD1EB8" w:rsidP="00CD1EB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jc w:val="both"/>
        <w:rPr>
          <w:rFonts w:ascii="Century Gothic" w:hAnsi="Century Gothic" w:cs="Times New Roman"/>
          <w:color w:val="000000"/>
        </w:rPr>
      </w:pPr>
      <w:r w:rsidRPr="00294A34">
        <w:rPr>
          <w:rFonts w:ascii="Century Gothic" w:hAnsi="Century Gothic" w:cs="Times New Roman"/>
          <w:color w:val="000000"/>
        </w:rPr>
        <w:t>Fondation de ma vie</w:t>
      </w:r>
    </w:p>
    <w:p w:rsidR="00CD1EB8" w:rsidRPr="00270EDE" w:rsidRDefault="00CD1EB8" w:rsidP="00CD1EB8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 w:rsidR="00D02013">
        <w:rPr>
          <w:rFonts w:ascii="Century Gothic" w:hAnsi="Century Gothic" w:cs="Times New Roman"/>
          <w:color w:val="000000"/>
        </w:rPr>
        <w:t xml:space="preserve">     </w:t>
      </w:r>
      <w:r w:rsidRPr="00270EDE">
        <w:rPr>
          <w:rFonts w:ascii="Century Gothic" w:hAnsi="Century Gothic" w:cs="Times New Roman"/>
          <w:color w:val="000000"/>
        </w:rPr>
        <w:t>A/S Tournoi de hockey provincial de la santé</w:t>
      </w:r>
    </w:p>
    <w:p w:rsidR="00CD1EB8" w:rsidRPr="00270EDE" w:rsidRDefault="00CD1EB8" w:rsidP="00CD1EB8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 w:rsidR="00D02013">
        <w:rPr>
          <w:rFonts w:ascii="Century Gothic" w:hAnsi="Century Gothic" w:cs="Times New Roman"/>
          <w:color w:val="000000"/>
        </w:rPr>
        <w:t xml:space="preserve">     </w:t>
      </w:r>
      <w:r w:rsidRPr="00270EDE">
        <w:rPr>
          <w:rFonts w:ascii="Century Gothic" w:hAnsi="Century Gothic" w:cs="Times New Roman"/>
          <w:color w:val="000000"/>
        </w:rPr>
        <w:t>305, rue St-Vallier</w:t>
      </w:r>
    </w:p>
    <w:p w:rsidR="00CD1EB8" w:rsidRPr="00270EDE" w:rsidRDefault="00CD1EB8" w:rsidP="00CD1EB8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 w:rsidR="00D02013">
        <w:rPr>
          <w:rFonts w:ascii="Century Gothic" w:hAnsi="Century Gothic" w:cs="Times New Roman"/>
          <w:color w:val="000000"/>
        </w:rPr>
        <w:t xml:space="preserve">    </w:t>
      </w:r>
      <w:r w:rsidRPr="00270EDE">
        <w:rPr>
          <w:rFonts w:ascii="Century Gothic" w:hAnsi="Century Gothic" w:cs="Times New Roman"/>
          <w:color w:val="000000"/>
        </w:rPr>
        <w:t xml:space="preserve">Chicoutimi (QC) </w:t>
      </w:r>
    </w:p>
    <w:p w:rsidR="00CD1EB8" w:rsidRPr="00CD1EB8" w:rsidRDefault="00CD1EB8" w:rsidP="00A51DF4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ab/>
      </w:r>
      <w:r w:rsidR="00D02013">
        <w:rPr>
          <w:rFonts w:ascii="Century Gothic" w:hAnsi="Century Gothic" w:cs="Times New Roman"/>
          <w:color w:val="000000"/>
        </w:rPr>
        <w:t xml:space="preserve">    </w:t>
      </w:r>
      <w:r w:rsidRPr="00270EDE">
        <w:rPr>
          <w:rFonts w:ascii="Century Gothic" w:hAnsi="Century Gothic" w:cs="Times New Roman"/>
          <w:color w:val="000000"/>
        </w:rPr>
        <w:t>G7h 5H6</w:t>
      </w:r>
    </w:p>
    <w:p w:rsidR="00552E3D" w:rsidRPr="00D02013" w:rsidRDefault="00CD1EB8" w:rsidP="00D0201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D02013">
        <w:rPr>
          <w:rFonts w:ascii="Century Gothic" w:hAnsi="Century Gothic" w:cs="Times New Roman"/>
          <w:color w:val="000000"/>
        </w:rPr>
        <w:t>Par Carte de crédit : □  Visa □  MasterCard</w:t>
      </w:r>
    </w:p>
    <w:p w:rsidR="00D02013" w:rsidRDefault="00552E3D" w:rsidP="00552E3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   </w:t>
      </w:r>
      <w:r w:rsidR="00D02013">
        <w:rPr>
          <w:rFonts w:ascii="Century Gothic" w:hAnsi="Century Gothic" w:cs="Times New Roman"/>
          <w:color w:val="000000"/>
        </w:rPr>
        <w:t xml:space="preserve">   </w:t>
      </w:r>
      <w:r w:rsidR="00FE3B6B">
        <w:rPr>
          <w:rFonts w:ascii="Century Gothic" w:hAnsi="Century Gothic" w:cs="Times New Roman"/>
          <w:color w:val="000000"/>
        </w:rPr>
        <w:tab/>
      </w:r>
      <w:r w:rsidRPr="00552E3D">
        <w:rPr>
          <w:rFonts w:ascii="Century Gothic" w:hAnsi="Century Gothic" w:cs="Times New Roman"/>
          <w:color w:val="000000"/>
        </w:rPr>
        <w:t>Nous aurons besoin de ces informations</w:t>
      </w:r>
      <w:r>
        <w:rPr>
          <w:rFonts w:ascii="Century Gothic" w:hAnsi="Century Gothic" w:cs="Times New Roman"/>
          <w:color w:val="000000"/>
        </w:rPr>
        <w:t xml:space="preserve"> (à inscrire dans le formulaire </w:t>
      </w:r>
    </w:p>
    <w:p w:rsidR="00134CBD" w:rsidRPr="00552E3D" w:rsidRDefault="00D02013" w:rsidP="00552E3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      </w:t>
      </w:r>
      <w:r w:rsidR="00FE3B6B">
        <w:rPr>
          <w:rFonts w:ascii="Century Gothic" w:hAnsi="Century Gothic" w:cs="Times New Roman"/>
          <w:color w:val="000000"/>
        </w:rPr>
        <w:tab/>
      </w:r>
      <w:r w:rsidR="00552E3D">
        <w:rPr>
          <w:rFonts w:ascii="Century Gothic" w:hAnsi="Century Gothic" w:cs="Times New Roman"/>
          <w:color w:val="000000"/>
        </w:rPr>
        <w:t>d’inscription)</w:t>
      </w:r>
    </w:p>
    <w:p w:rsidR="00552E3D" w:rsidRPr="00CD1EB8" w:rsidRDefault="00552E3D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CD1EB8" w:rsidRPr="00CD1EB8" w:rsidRDefault="00CD1EB8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CD1EB8">
        <w:rPr>
          <w:rFonts w:ascii="Century Gothic" w:hAnsi="Century Gothic" w:cs="Times New Roman"/>
          <w:color w:val="000000"/>
        </w:rPr>
        <w:t>     Nom du détenteur : ____________________________________</w:t>
      </w:r>
    </w:p>
    <w:p w:rsidR="00D02013" w:rsidRDefault="00D02013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     </w:t>
      </w:r>
      <w:r w:rsidR="00CD1EB8" w:rsidRPr="00CD1EB8">
        <w:rPr>
          <w:rFonts w:ascii="Century Gothic" w:hAnsi="Century Gothic" w:cs="Times New Roman"/>
          <w:color w:val="000000"/>
        </w:rPr>
        <w:t xml:space="preserve">No de la carte : _______-_______-_______-_______  </w:t>
      </w:r>
    </w:p>
    <w:p w:rsidR="00CD1EB8" w:rsidRPr="00CD1EB8" w:rsidRDefault="00D02013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     </w:t>
      </w:r>
      <w:r w:rsidR="00CD1EB8" w:rsidRPr="00CD1EB8">
        <w:rPr>
          <w:rFonts w:ascii="Century Gothic" w:hAnsi="Century Gothic" w:cs="Times New Roman"/>
          <w:color w:val="000000"/>
        </w:rPr>
        <w:t>Date d'expiration : _______/_______</w:t>
      </w:r>
    </w:p>
    <w:p w:rsidR="00CD1EB8" w:rsidRDefault="00D02013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lastRenderedPageBreak/>
        <w:t xml:space="preserve">     </w:t>
      </w:r>
      <w:r w:rsidR="00CD1EB8" w:rsidRPr="00CD1EB8">
        <w:rPr>
          <w:rFonts w:ascii="Century Gothic" w:hAnsi="Century Gothic" w:cs="Times New Roman"/>
          <w:color w:val="000000"/>
        </w:rPr>
        <w:t>Signature</w:t>
      </w:r>
      <w:r>
        <w:rPr>
          <w:rFonts w:ascii="Century Gothic" w:hAnsi="Century Gothic" w:cs="Times New Roman"/>
          <w:color w:val="000000"/>
        </w:rPr>
        <w:t> :</w:t>
      </w:r>
      <w:r w:rsidR="00CD1EB8" w:rsidRPr="00CD1EB8">
        <w:rPr>
          <w:rFonts w:ascii="Century Gothic" w:hAnsi="Century Gothic" w:cs="Times New Roman"/>
          <w:color w:val="000000"/>
        </w:rPr>
        <w:t>__________________________________       Date:_______/_______/______</w:t>
      </w:r>
    </w:p>
    <w:p w:rsidR="00134CBD" w:rsidRDefault="00134CBD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134CBD" w:rsidRPr="00FE3B6B" w:rsidRDefault="00134CBD" w:rsidP="00FE3B6B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FE3B6B">
        <w:rPr>
          <w:rFonts w:ascii="Century Gothic" w:hAnsi="Century Gothic" w:cs="Times New Roman"/>
          <w:color w:val="000000"/>
        </w:rPr>
        <w:t xml:space="preserve">En ligne via le lien ce retrouvant sur la page facebook du tournoi : </w:t>
      </w:r>
    </w:p>
    <w:p w:rsidR="00134CBD" w:rsidRPr="00FE3B6B" w:rsidRDefault="00134CBD" w:rsidP="00134CBD">
      <w:pPr>
        <w:pStyle w:val="Paragraphedeliste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 w:rsidRPr="00FE3B6B">
        <w:rPr>
          <w:rFonts w:ascii="Century Gothic" w:hAnsi="Century Gothic" w:cs="Times New Roman"/>
          <w:color w:val="000000"/>
        </w:rPr>
        <w:t>Tournoi</w:t>
      </w:r>
      <w:r w:rsidR="00613DE5" w:rsidRPr="00FE3B6B">
        <w:rPr>
          <w:rFonts w:ascii="Century Gothic" w:hAnsi="Century Gothic" w:cs="Times New Roman"/>
          <w:color w:val="000000"/>
        </w:rPr>
        <w:t xml:space="preserve"> de hockey provincial de la santé Saguenay</w:t>
      </w:r>
      <w:r w:rsidR="00892EBD" w:rsidRPr="00FE3B6B">
        <w:rPr>
          <w:rFonts w:ascii="Century Gothic" w:hAnsi="Century Gothic" w:cs="Times New Roman"/>
          <w:color w:val="000000"/>
        </w:rPr>
        <w:t>.</w:t>
      </w:r>
    </w:p>
    <w:p w:rsidR="00B45DB5" w:rsidRPr="00B45DB5" w:rsidRDefault="00B45DB5" w:rsidP="00B45DB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highlight w:val="yellow"/>
        </w:rPr>
      </w:pPr>
    </w:p>
    <w:p w:rsidR="00B45DB5" w:rsidRPr="00FE3B6B" w:rsidRDefault="00B45DB5" w:rsidP="00B45DB5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FE3B6B">
        <w:rPr>
          <w:rFonts w:ascii="Century Gothic" w:hAnsi="Century Gothic" w:cs="Times New Roman"/>
          <w:color w:val="000000"/>
        </w:rPr>
        <w:t>En ligne via  la page de la fondation de ma vie :</w:t>
      </w:r>
    </w:p>
    <w:p w:rsidR="00B45DB5" w:rsidRPr="00FE3B6B" w:rsidRDefault="00B45DB5" w:rsidP="00134CBD">
      <w:pPr>
        <w:pStyle w:val="Paragraphedeliste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 w:rsidRPr="00FE3B6B">
        <w:rPr>
          <w:rFonts w:ascii="Century Gothic" w:hAnsi="Century Gothic" w:cs="Times New Roman"/>
          <w:color w:val="000000"/>
        </w:rPr>
        <w:t>www.fondationdemavie.qc.ca</w:t>
      </w:r>
    </w:p>
    <w:p w:rsidR="00B45DB5" w:rsidRPr="00134CBD" w:rsidRDefault="00B45DB5" w:rsidP="00134CBD">
      <w:pPr>
        <w:pStyle w:val="Paragraphedeliste"/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Times New Roman"/>
          <w:color w:val="000000"/>
        </w:rPr>
      </w:pPr>
      <w:r w:rsidRPr="00FE3B6B">
        <w:rPr>
          <w:rFonts w:ascii="Century Gothic" w:hAnsi="Century Gothic" w:cs="Times New Roman"/>
          <w:color w:val="000000"/>
        </w:rPr>
        <w:t>En sélectionnant l’onglet « contribuez », cliquer sur « participez à nos activités », cliquer sur l’image « tournoi de hockey provincial de la santé 2020 ».</w:t>
      </w:r>
    </w:p>
    <w:p w:rsidR="00D02013" w:rsidRPr="00CD1EB8" w:rsidRDefault="00D02013" w:rsidP="00CD1EB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CD1EB8" w:rsidRDefault="00CD1EB8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E87F93">
        <w:rPr>
          <w:rFonts w:ascii="Century Gothic" w:hAnsi="Century Gothic" w:cs="Times New Roman"/>
          <w:color w:val="000000"/>
        </w:rPr>
        <w:t>* Vous pouvez nous té</w:t>
      </w:r>
      <w:r w:rsidR="009B014D" w:rsidRPr="00E87F93">
        <w:rPr>
          <w:rFonts w:ascii="Century Gothic" w:hAnsi="Century Gothic" w:cs="Times New Roman"/>
          <w:color w:val="000000"/>
        </w:rPr>
        <w:t>léphoner pour le paiement au 418-</w:t>
      </w:r>
      <w:r w:rsidR="00FE3B6B" w:rsidRPr="00FE3B6B">
        <w:rPr>
          <w:rFonts w:ascii="Century Gothic" w:hAnsi="Century Gothic" w:cs="Times New Roman"/>
          <w:color w:val="000000"/>
        </w:rPr>
        <w:t xml:space="preserve"> 545-4980 poste 324</w:t>
      </w:r>
      <w:r w:rsidR="009B014D" w:rsidRPr="00E87F93">
        <w:rPr>
          <w:rFonts w:ascii="Century Gothic" w:hAnsi="Century Gothic" w:cs="Times New Roman"/>
          <w:color w:val="000000"/>
        </w:rPr>
        <w:t>.</w:t>
      </w:r>
    </w:p>
    <w:p w:rsidR="00270EDE" w:rsidRPr="00270EDE" w:rsidRDefault="00270ED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6.2 Liste des joueurs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Pr="0027368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Tout changement à la liste des joueurs devra être communiqué par courriel à</w:t>
      </w:r>
      <w:r w:rsidR="0022771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l’attention </w:t>
      </w:r>
      <w:r w:rsidRPr="00B20425">
        <w:rPr>
          <w:rFonts w:ascii="Century Gothic" w:hAnsi="Century Gothic" w:cs="Times New Roman"/>
          <w:color w:val="000000"/>
          <w:lang w:val="fr-FR"/>
        </w:rPr>
        <w:t xml:space="preserve">de </w:t>
      </w:r>
      <w:r w:rsidR="00B47CC7" w:rsidRPr="00B20425">
        <w:rPr>
          <w:rFonts w:ascii="Century Gothic" w:hAnsi="Century Gothic" w:cs="Times New Roman"/>
          <w:color w:val="000000"/>
          <w:lang w:val="fr-FR"/>
        </w:rPr>
        <w:t xml:space="preserve">Mme. Vanessa Duchesne </w:t>
      </w:r>
      <w:r w:rsidR="0027368C" w:rsidRPr="00B20425">
        <w:rPr>
          <w:rFonts w:ascii="Century Gothic" w:hAnsi="Century Gothic" w:cs="Times New Roman"/>
          <w:color w:val="000000"/>
        </w:rPr>
        <w:t>(</w:t>
      </w:r>
      <w:r w:rsidR="00B47CC7" w:rsidRPr="00B20425">
        <w:rPr>
          <w:rFonts w:ascii="Century Gothic" w:hAnsi="Century Gothic" w:cs="Times New Roman"/>
          <w:color w:val="000000"/>
        </w:rPr>
        <w:t>vessa7@hotmail.com</w:t>
      </w:r>
      <w:r w:rsidR="0027368C" w:rsidRPr="00B20425">
        <w:rPr>
          <w:rFonts w:ascii="Century Gothic" w:hAnsi="Century Gothic" w:cs="Times New Roman"/>
          <w:color w:val="000000"/>
        </w:rPr>
        <w:t>)</w:t>
      </w:r>
      <w:r w:rsidRPr="00797F9C">
        <w:rPr>
          <w:rFonts w:ascii="Century Gothic" w:hAnsi="Century Gothic" w:cs="Times New Roman"/>
          <w:color w:val="000000"/>
          <w:lang w:val="fr-FR"/>
        </w:rPr>
        <w:t>au moins cinq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jours ouvrables avant le début du tournoi. Aucun joueur ne pourra participer au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tournoi sans y être inscrit préalablement. Aucun joueur (même pour un cas 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remplacement) ne pourra s’ajouter le jour du tournoi.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0"/>
          <w:szCs w:val="2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 xml:space="preserve">6.3 Couleur des </w:t>
      </w:r>
      <w:r w:rsidR="00D02013">
        <w:rPr>
          <w:rFonts w:ascii="Century Gothic" w:hAnsi="Century Gothic" w:cs="Times New Roman"/>
          <w:b/>
          <w:color w:val="000000"/>
          <w:lang w:val="fr-FR"/>
        </w:rPr>
        <w:t>chandails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D0201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Lors de l’inscription, le responsable de chaque équipe devra aussi indiquer la</w:t>
      </w:r>
      <w:r w:rsidR="0022771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couleur des </w:t>
      </w:r>
      <w:r w:rsidR="00D02013">
        <w:rPr>
          <w:rFonts w:ascii="Century Gothic" w:hAnsi="Century Gothic" w:cs="Times New Roman"/>
          <w:color w:val="000000"/>
          <w:lang w:val="fr-FR"/>
        </w:rPr>
        <w:t>chandails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que son équipe portera durant le tournoi. Le responsable peut</w:t>
      </w:r>
      <w:r w:rsidR="00D02013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envoyer une photo numérique aux organisateurs.</w:t>
      </w:r>
    </w:p>
    <w:p w:rsidR="00B47CC7" w:rsidRDefault="00B47CC7" w:rsidP="00D0201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D02013" w:rsidRPr="00797F9C" w:rsidRDefault="00B47CC7" w:rsidP="005D50B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B20425">
        <w:rPr>
          <w:rFonts w:ascii="Century Gothic" w:hAnsi="Century Gothic" w:cs="Times New Roman"/>
          <w:color w:val="000000"/>
          <w:lang w:val="fr-FR"/>
        </w:rPr>
        <w:t>* Advenant le cas que les 2 équipes qui s'affronte</w:t>
      </w:r>
      <w:r w:rsidR="00A13163" w:rsidRPr="00B20425">
        <w:rPr>
          <w:rFonts w:ascii="Century Gothic" w:hAnsi="Century Gothic" w:cs="Times New Roman"/>
          <w:color w:val="000000"/>
          <w:lang w:val="fr-FR"/>
        </w:rPr>
        <w:t>nt</w:t>
      </w:r>
      <w:r w:rsidR="00A73A71" w:rsidRPr="00B20425">
        <w:rPr>
          <w:rFonts w:ascii="Century Gothic" w:hAnsi="Century Gothic" w:cs="Times New Roman"/>
          <w:color w:val="000000"/>
          <w:lang w:val="fr-FR"/>
        </w:rPr>
        <w:t xml:space="preserve"> </w:t>
      </w:r>
      <w:r w:rsidR="006967F5" w:rsidRPr="00B20425">
        <w:rPr>
          <w:rFonts w:ascii="Century Gothic" w:hAnsi="Century Gothic" w:cs="Times New Roman"/>
          <w:color w:val="000000"/>
          <w:lang w:val="fr-FR"/>
        </w:rPr>
        <w:t>aient</w:t>
      </w:r>
      <w:r w:rsidR="00A73A71" w:rsidRPr="00B20425">
        <w:rPr>
          <w:rFonts w:ascii="Century Gothic" w:hAnsi="Century Gothic" w:cs="Times New Roman"/>
          <w:color w:val="000000"/>
          <w:lang w:val="fr-FR"/>
        </w:rPr>
        <w:t xml:space="preserve"> la même couleur, l'équipe visiteur devra changer de chandail. Lors des demi-finale/finale ce sera l'équipe la moins bien classée qui devra changer. Le comité organisateur s'occupera de vous prévenir et vous remettre des chandails de remplacements</w:t>
      </w:r>
      <w:r w:rsidR="005D50B6">
        <w:rPr>
          <w:rFonts w:ascii="Century Gothic" w:hAnsi="Century Gothic" w:cs="Times New Roman"/>
          <w:color w:val="000000"/>
          <w:lang w:val="fr-FR"/>
        </w:rPr>
        <w:t xml:space="preserve"> si vous n'en avez pas</w:t>
      </w: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7. C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OMPOSITION DES ÉQUIPES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7.1 Responsable d’équipe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Un responsable et un substitut doivent être désignés au moment de l’inscription</w:t>
      </w:r>
      <w:r w:rsidR="00BD7E4F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de chaque équipe pour assurer la communication avec les organisateurs, avant et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pendant le tournoi. Ainsi, seul le responsable d’équipe, ou son substitut désigné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sera contacté par les organisateurs pour toute communication relative au tournoi.</w:t>
      </w:r>
      <w:r w:rsidR="00294A3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Celui-ci devra ensuite s’assurer de retransmettre les informations aux </w:t>
      </w:r>
      <w:r w:rsidRPr="00797F9C">
        <w:rPr>
          <w:rFonts w:ascii="Century Gothic" w:hAnsi="Century Gothic" w:cs="Times New Roman"/>
          <w:color w:val="000000"/>
          <w:lang w:val="fr-FR"/>
        </w:rPr>
        <w:lastRenderedPageBreak/>
        <w:t>joueurs 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son équipe.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7.2 Admissibilité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Tous les joueurs doivent satisfaire aux critères d’admissibilité énoncés à l’article 8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du présent règlement.</w:t>
      </w:r>
    </w:p>
    <w:p w:rsidR="00B47CC7" w:rsidRDefault="00B47CC7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8. C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RITÈRES D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’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ADMISSIBILITÉ DES JOUEURS</w:t>
      </w:r>
    </w:p>
    <w:p w:rsidR="00294A34" w:rsidRPr="00797F9C" w:rsidRDefault="00294A3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9F6C13" w:rsidRDefault="009F6C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Tous les joueurs doivent être âgés de 18 ans et plus. </w:t>
      </w:r>
    </w:p>
    <w:p w:rsidR="00983E8D" w:rsidRDefault="00983E8D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83E8D" w:rsidRP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983E8D">
        <w:rPr>
          <w:rFonts w:ascii="Century Gothic" w:hAnsi="Century Gothic" w:cs="Times New Roman"/>
          <w:color w:val="000000"/>
          <w:lang w:val="fr-FR"/>
        </w:rPr>
        <w:t>À son arrivée sur place, tout joueur participant au tournoi devra signer une attestation indiquant qu’il répond aux critères d’admissibilités du tournoi.</w:t>
      </w:r>
      <w:r w:rsidR="001263A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983E8D">
        <w:rPr>
          <w:rFonts w:ascii="Century Gothic" w:hAnsi="Century Gothic" w:cs="Times New Roman"/>
          <w:color w:val="000000"/>
          <w:lang w:val="fr-FR"/>
        </w:rPr>
        <w:t>Advenant le cas où un joueur est pris en défaut en cours de tournoi, il sera avisé</w:t>
      </w:r>
      <w:r w:rsidR="0063216B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983E8D">
        <w:rPr>
          <w:rFonts w:ascii="Century Gothic" w:hAnsi="Century Gothic" w:cs="Times New Roman"/>
          <w:color w:val="000000"/>
          <w:lang w:val="fr-FR"/>
        </w:rPr>
        <w:t>de son expulsion immédiate du tournoi.</w:t>
      </w:r>
    </w:p>
    <w:p w:rsidR="00983E8D" w:rsidRP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83E8D" w:rsidRDefault="00983E8D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 xml:space="preserve">8.1 Classe </w:t>
      </w:r>
      <w:r w:rsidR="00FA34BA">
        <w:rPr>
          <w:rFonts w:ascii="Century Gothic" w:hAnsi="Century Gothic" w:cs="Times New Roman"/>
          <w:b/>
          <w:color w:val="000000"/>
          <w:lang w:val="fr-FR"/>
        </w:rPr>
        <w:t xml:space="preserve">« </w:t>
      </w:r>
      <w:r>
        <w:rPr>
          <w:rFonts w:ascii="Century Gothic" w:hAnsi="Century Gothic" w:cs="Times New Roman"/>
          <w:b/>
          <w:color w:val="000000"/>
          <w:lang w:val="fr-FR"/>
        </w:rPr>
        <w:t>ouverte</w:t>
      </w:r>
      <w:r w:rsidR="00FA34BA">
        <w:rPr>
          <w:rFonts w:ascii="Century Gothic" w:hAnsi="Century Gothic" w:cs="Times New Roman"/>
          <w:b/>
          <w:color w:val="000000"/>
          <w:lang w:val="fr-FR"/>
        </w:rPr>
        <w:t> »</w:t>
      </w:r>
      <w:r w:rsidR="009823DE">
        <w:rPr>
          <w:rFonts w:ascii="Century Gothic" w:hAnsi="Century Gothic" w:cs="Times New Roman"/>
          <w:b/>
          <w:color w:val="000000"/>
          <w:lang w:val="fr-FR"/>
        </w:rPr>
        <w:t xml:space="preserve"> </w:t>
      </w:r>
    </w:p>
    <w:p w:rsidR="00983E8D" w:rsidRDefault="00983E8D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9C43F6" w:rsidRPr="009C43F6" w:rsidRDefault="00FA34BA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8</w:t>
      </w:r>
      <w:r w:rsidR="009C43F6" w:rsidRPr="009C43F6">
        <w:rPr>
          <w:rFonts w:ascii="Century Gothic" w:hAnsi="Century Gothic" w:cs="Times New Roman"/>
          <w:b/>
          <w:color w:val="000000"/>
          <w:lang w:val="fr-FR"/>
        </w:rPr>
        <w:t>.1</w:t>
      </w:r>
      <w:r w:rsidR="00983E8D">
        <w:rPr>
          <w:rFonts w:ascii="Century Gothic" w:hAnsi="Century Gothic" w:cs="Times New Roman"/>
          <w:b/>
          <w:color w:val="000000"/>
          <w:lang w:val="fr-FR"/>
        </w:rPr>
        <w:t>.1</w:t>
      </w:r>
      <w:r w:rsidR="009C43F6" w:rsidRPr="009C43F6">
        <w:rPr>
          <w:rFonts w:ascii="Century Gothic" w:hAnsi="Century Gothic" w:cs="Times New Roman"/>
          <w:b/>
          <w:color w:val="000000"/>
          <w:lang w:val="fr-FR"/>
        </w:rPr>
        <w:t xml:space="preserve"> </w:t>
      </w:r>
      <w:r w:rsidR="009B6604">
        <w:rPr>
          <w:rFonts w:ascii="Century Gothic" w:hAnsi="Century Gothic" w:cs="Times New Roman"/>
          <w:b/>
          <w:color w:val="000000"/>
          <w:lang w:val="fr-FR"/>
        </w:rPr>
        <w:t>Gardiens de but</w:t>
      </w:r>
    </w:p>
    <w:p w:rsidR="009C43F6" w:rsidRPr="009C43F6" w:rsidRDefault="009C43F6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9C43F6" w:rsidRDefault="009C43F6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9C43F6">
        <w:rPr>
          <w:rFonts w:ascii="Century Gothic" w:hAnsi="Century Gothic" w:cs="Times New Roman"/>
          <w:color w:val="000000"/>
          <w:lang w:val="fr-FR"/>
        </w:rPr>
        <w:t xml:space="preserve">Les gardiens de but </w:t>
      </w:r>
      <w:r w:rsidR="00FA34BA">
        <w:rPr>
          <w:rFonts w:ascii="Century Gothic" w:hAnsi="Century Gothic" w:cs="Times New Roman"/>
          <w:color w:val="000000"/>
          <w:lang w:val="fr-FR"/>
        </w:rPr>
        <w:t>n’ont pas l’obligation</w:t>
      </w:r>
      <w:r w:rsidRPr="009C43F6">
        <w:rPr>
          <w:rFonts w:ascii="Century Gothic" w:hAnsi="Century Gothic" w:cs="Times New Roman"/>
          <w:color w:val="000000"/>
          <w:lang w:val="fr-FR"/>
        </w:rPr>
        <w:t xml:space="preserve"> d’avoir un lien avec le réseau de la santé et des services sociaux. </w:t>
      </w:r>
    </w:p>
    <w:p w:rsidR="009B6604" w:rsidRPr="009C43F6" w:rsidRDefault="009B6604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C43F6" w:rsidRPr="009C43F6" w:rsidRDefault="009C43F6" w:rsidP="009C43F6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9C43F6">
        <w:rPr>
          <w:rFonts w:ascii="Century Gothic" w:hAnsi="Century Gothic" w:cs="Times New Roman"/>
          <w:color w:val="000000"/>
          <w:lang w:val="fr-FR"/>
        </w:rPr>
        <w:t>Aucun gardien de but ne doit avoir de contrat actif avec une ligue fédérée, senior, junior ou semi-professionnelle.</w:t>
      </w:r>
    </w:p>
    <w:p w:rsidR="009C43F6" w:rsidRDefault="009C43F6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B6604" w:rsidRPr="009B6604" w:rsidRDefault="009B6604" w:rsidP="009B660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8.</w:t>
      </w:r>
      <w:r w:rsidR="00983E8D">
        <w:rPr>
          <w:rFonts w:ascii="Century Gothic" w:hAnsi="Century Gothic" w:cs="Times New Roman"/>
          <w:b/>
          <w:color w:val="000000"/>
          <w:lang w:val="fr-FR"/>
        </w:rPr>
        <w:t>1.</w:t>
      </w:r>
      <w:r>
        <w:rPr>
          <w:rFonts w:ascii="Century Gothic" w:hAnsi="Century Gothic" w:cs="Times New Roman"/>
          <w:b/>
          <w:color w:val="000000"/>
          <w:lang w:val="fr-FR"/>
        </w:rPr>
        <w:t>2 Joueurs de l’équipe (excluant le gardien de but)</w:t>
      </w:r>
    </w:p>
    <w:p w:rsidR="009F6C13" w:rsidRDefault="009F6C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8161AF" w:rsidRDefault="008161AF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Nous acceptons : </w:t>
      </w:r>
    </w:p>
    <w:p w:rsidR="008161AF" w:rsidRDefault="008161AF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6651CF" w:rsidRPr="008161AF" w:rsidRDefault="006651CF" w:rsidP="006651CF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1E13D4">
        <w:rPr>
          <w:rFonts w:ascii="Century Gothic" w:hAnsi="Century Gothic" w:cs="`ûÊÌ˛"/>
          <w:color w:val="000000"/>
        </w:rPr>
        <w:t xml:space="preserve">Un maximum de 2 joueurs </w:t>
      </w:r>
      <w:r>
        <w:rPr>
          <w:rFonts w:ascii="Century Gothic" w:hAnsi="Century Gothic" w:cs="`ûÊÌ˛"/>
          <w:color w:val="000000"/>
        </w:rPr>
        <w:t xml:space="preserve">par équipe </w:t>
      </w:r>
      <w:r w:rsidRPr="001E13D4">
        <w:rPr>
          <w:rFonts w:ascii="Century Gothic" w:hAnsi="Century Gothic" w:cs="`ûÊÌ˛"/>
          <w:color w:val="000000"/>
        </w:rPr>
        <w:t>n’ayant aucun lien avec le réseau de la santé et n’ayant pas évolué dans une ligue fédérée, senior, junior, durant les 12 mois précédant le tournoi</w:t>
      </w:r>
      <w:r>
        <w:rPr>
          <w:rFonts w:ascii="Century Gothic" w:hAnsi="Century Gothic" w:cs="`ûÊÌ˛"/>
          <w:color w:val="000000"/>
        </w:rPr>
        <w:t xml:space="preserve">. </w:t>
      </w:r>
    </w:p>
    <w:p w:rsidR="006651CF" w:rsidRPr="006651CF" w:rsidRDefault="006651CF" w:rsidP="006651CF">
      <w:pPr>
        <w:pStyle w:val="Paragraphedeliste"/>
        <w:rPr>
          <w:rFonts w:ascii="Century Gothic" w:hAnsi="Century Gothic" w:cs="Times New Roman"/>
          <w:color w:val="000000"/>
          <w:lang w:val="fr-FR"/>
        </w:rPr>
      </w:pPr>
    </w:p>
    <w:p w:rsidR="00E73118" w:rsidRPr="00E73118" w:rsidRDefault="008161AF" w:rsidP="00E73118">
      <w:pPr>
        <w:pStyle w:val="Paragraphedeliste"/>
        <w:numPr>
          <w:ilvl w:val="0"/>
          <w:numId w:val="7"/>
        </w:numPr>
        <w:rPr>
          <w:rFonts w:ascii="Century Gothic" w:hAnsi="Century Gothic" w:cs="Times New Roman"/>
          <w:color w:val="000000"/>
          <w:lang w:val="fr-FR"/>
        </w:rPr>
      </w:pPr>
      <w:r w:rsidRPr="001E13D4">
        <w:rPr>
          <w:rFonts w:ascii="Century Gothic" w:hAnsi="Century Gothic" w:cs="`ûÊÌ˛"/>
          <w:color w:val="000000"/>
        </w:rPr>
        <w:t xml:space="preserve">Un maximum de 3 joueurs ayant un lien familial avec un </w:t>
      </w:r>
      <w:r w:rsidR="005D50B6">
        <w:rPr>
          <w:rFonts w:ascii="Century Gothic" w:hAnsi="Century Gothic" w:cs="`ûÊÌ˛"/>
          <w:color w:val="000000"/>
        </w:rPr>
        <w:t>employé du réseau de la santé (</w:t>
      </w:r>
      <w:r w:rsidRPr="001E13D4">
        <w:rPr>
          <w:rFonts w:ascii="Century Gothic" w:hAnsi="Century Gothic" w:cs="`ûÊÌ˛"/>
          <w:color w:val="000000"/>
        </w:rPr>
        <w:t>numéro d’employé obligatoire) n’ayant pas évolué dans une ligue fédérée, senior, junior, durant les 12 mois précédant le tournoi</w:t>
      </w:r>
      <w:r w:rsidRPr="001E13D4">
        <w:rPr>
          <w:rFonts w:ascii="Century Gothic" w:hAnsi="Century Gothic" w:cs="Times New Roman"/>
          <w:color w:val="000000"/>
          <w:lang w:val="fr-FR"/>
        </w:rPr>
        <w:t>.</w:t>
      </w:r>
      <w:r w:rsidR="00E73118">
        <w:rPr>
          <w:rFonts w:ascii="Century Gothic" w:hAnsi="Century Gothic" w:cs="Times New Roman"/>
          <w:color w:val="000000"/>
          <w:lang w:val="fr-FR"/>
        </w:rPr>
        <w:t xml:space="preserve"> </w:t>
      </w:r>
      <w:r w:rsidR="00E73118" w:rsidRPr="00E73118">
        <w:rPr>
          <w:rFonts w:ascii="Century Gothic" w:hAnsi="Century Gothic" w:cs="Times New Roman"/>
          <w:color w:val="000000"/>
          <w:lang w:val="fr-FR"/>
        </w:rPr>
        <w:t xml:space="preserve"> </w:t>
      </w:r>
    </w:p>
    <w:p w:rsidR="008161AF" w:rsidRPr="008161AF" w:rsidRDefault="008161AF" w:rsidP="00405983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`ûÊÌ˛"/>
          <w:color w:val="000000"/>
        </w:rPr>
      </w:pPr>
    </w:p>
    <w:p w:rsidR="009F6C13" w:rsidRDefault="0040598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Les autres joueurs de l’équipe</w:t>
      </w:r>
      <w:r w:rsidR="009B6604">
        <w:rPr>
          <w:rFonts w:ascii="Century Gothic" w:hAnsi="Century Gothic" w:cs="Times New Roman"/>
          <w:color w:val="000000"/>
          <w:lang w:val="fr-FR"/>
        </w:rPr>
        <w:t xml:space="preserve"> (</w:t>
      </w:r>
      <w:r>
        <w:rPr>
          <w:rFonts w:ascii="Century Gothic" w:hAnsi="Century Gothic" w:cs="Times New Roman"/>
          <w:color w:val="000000"/>
          <w:lang w:val="fr-FR"/>
        </w:rPr>
        <w:t>excluant le gardien</w:t>
      </w:r>
      <w:r w:rsidR="009B6604">
        <w:rPr>
          <w:rFonts w:ascii="Century Gothic" w:hAnsi="Century Gothic" w:cs="Times New Roman"/>
          <w:color w:val="000000"/>
          <w:lang w:val="fr-FR"/>
        </w:rPr>
        <w:t xml:space="preserve"> de but)</w:t>
      </w:r>
      <w:r>
        <w:rPr>
          <w:rFonts w:ascii="Century Gothic" w:hAnsi="Century Gothic" w:cs="Times New Roman"/>
          <w:color w:val="000000"/>
          <w:lang w:val="fr-FR"/>
        </w:rPr>
        <w:t xml:space="preserve"> doivent obligatoirement </w:t>
      </w:r>
      <w:r w:rsidR="009B6604">
        <w:rPr>
          <w:rFonts w:ascii="Century Gothic" w:hAnsi="Century Gothic" w:cs="Times New Roman"/>
          <w:color w:val="000000"/>
          <w:lang w:val="fr-FR"/>
        </w:rPr>
        <w:t xml:space="preserve">répondre </w:t>
      </w:r>
      <w:r>
        <w:rPr>
          <w:rFonts w:ascii="Century Gothic" w:hAnsi="Century Gothic" w:cs="Times New Roman"/>
          <w:color w:val="000000"/>
          <w:lang w:val="fr-FR"/>
        </w:rPr>
        <w:t xml:space="preserve">à ces critères : </w:t>
      </w:r>
    </w:p>
    <w:p w:rsidR="009F6C13" w:rsidRDefault="009F6C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 xml:space="preserve">A. Être un employé permanent ou occasionnel du réseau de la santé et des </w:t>
      </w:r>
      <w:r w:rsidRPr="00797F9C">
        <w:rPr>
          <w:rFonts w:ascii="Century Gothic" w:hAnsi="Century Gothic" w:cs="Times New Roman"/>
          <w:color w:val="000000"/>
          <w:lang w:val="fr-FR"/>
        </w:rPr>
        <w:lastRenderedPageBreak/>
        <w:t>services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sociaux en </w:t>
      </w:r>
      <w:r w:rsidR="00B47CC7">
        <w:rPr>
          <w:rFonts w:ascii="Century Gothic" w:hAnsi="Century Gothic" w:cs="Times New Roman"/>
          <w:color w:val="000000"/>
        </w:rPr>
        <w:t>2019-2020</w:t>
      </w:r>
      <w:r w:rsidR="001E13D4">
        <w:rPr>
          <w:rFonts w:ascii="Century Gothic" w:hAnsi="Century Gothic" w:cs="Times New Roman"/>
          <w:color w:val="000000"/>
        </w:rPr>
        <w:t xml:space="preserve">     </w:t>
      </w:r>
      <w:r w:rsidR="009F6C13">
        <w:rPr>
          <w:rFonts w:ascii="Century Gothic" w:hAnsi="Century Gothic" w:cs="Times New Roman"/>
          <w:color w:val="000000"/>
        </w:rPr>
        <w:t xml:space="preserve">  </w:t>
      </w:r>
      <w:r w:rsidRPr="00797F9C">
        <w:rPr>
          <w:rFonts w:ascii="Century Gothic" w:hAnsi="Century Gothic" w:cs="Times New Roman"/>
          <w:color w:val="000000"/>
          <w:lang w:val="fr-FR"/>
        </w:rPr>
        <w:t>OU</w:t>
      </w:r>
    </w:p>
    <w:p w:rsidR="009F6C13" w:rsidRPr="00797F9C" w:rsidRDefault="009F6C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B. Être un ancien employé du réseau de la santé et des services sociaux (retraité,</w:t>
      </w:r>
      <w:r w:rsidR="0027368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saisonnier, occasionnel) et avoir joué en 201</w:t>
      </w:r>
      <w:r w:rsidR="00B47CC7">
        <w:rPr>
          <w:rFonts w:ascii="Century Gothic" w:hAnsi="Century Gothic" w:cs="Times New Roman"/>
          <w:color w:val="000000"/>
          <w:lang w:val="fr-FR"/>
        </w:rPr>
        <w:t>9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au même tournoi</w:t>
      </w:r>
      <w:r w:rsidR="00573531">
        <w:rPr>
          <w:rFonts w:ascii="Century Gothic" w:hAnsi="Century Gothic" w:cs="Times New Roman"/>
          <w:color w:val="000000"/>
          <w:lang w:val="fr-FR"/>
        </w:rPr>
        <w:t xml:space="preserve">         OU</w:t>
      </w:r>
      <w:r w:rsidR="001E13D4">
        <w:rPr>
          <w:rFonts w:ascii="Century Gothic" w:hAnsi="Century Gothic" w:cs="Times New Roman"/>
          <w:color w:val="000000"/>
          <w:lang w:val="fr-FR"/>
        </w:rPr>
        <w:t xml:space="preserve">  </w:t>
      </w:r>
    </w:p>
    <w:p w:rsidR="00573531" w:rsidRDefault="00573531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573531">
        <w:rPr>
          <w:rFonts w:ascii="Century Gothic" w:hAnsi="Century Gothic" w:cs="Times New Roman"/>
          <w:color w:val="000000"/>
          <w:lang w:val="fr-FR"/>
        </w:rPr>
        <w:t>C. Membre du conseil d’administration de l’établissement ou de sa fondation                                                                                                                             OU</w:t>
      </w: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573531">
        <w:rPr>
          <w:rFonts w:ascii="Century Gothic" w:hAnsi="Century Gothic" w:cs="Times New Roman"/>
          <w:color w:val="000000"/>
          <w:lang w:val="fr-FR"/>
        </w:rPr>
        <w:t xml:space="preserve">D. Médecin, dentiste ou pharmacien, membre du CMDP de l’établissement </w:t>
      </w:r>
      <w:r w:rsidR="0016284B">
        <w:rPr>
          <w:rFonts w:ascii="Century Gothic" w:hAnsi="Century Gothic" w:cs="Times New Roman"/>
          <w:color w:val="000000"/>
          <w:lang w:val="fr-FR"/>
        </w:rPr>
        <w:t xml:space="preserve">  </w:t>
      </w:r>
      <w:r w:rsidRPr="00573531">
        <w:rPr>
          <w:rFonts w:ascii="Century Gothic" w:hAnsi="Century Gothic" w:cs="Times New Roman"/>
          <w:color w:val="000000"/>
          <w:lang w:val="fr-FR"/>
        </w:rPr>
        <w:t>OU</w:t>
      </w: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573531">
        <w:rPr>
          <w:rFonts w:ascii="Century Gothic" w:hAnsi="Century Gothic" w:cs="Times New Roman"/>
          <w:color w:val="000000"/>
          <w:lang w:val="fr-FR"/>
        </w:rPr>
        <w:t>E. Employé ou membre du conseil d’administration d’un organisme communautaire recevant du financement du réseau de l</w:t>
      </w:r>
      <w:r w:rsidR="00E155C4">
        <w:rPr>
          <w:rFonts w:ascii="Century Gothic" w:hAnsi="Century Gothic" w:cs="Times New Roman"/>
          <w:color w:val="000000"/>
          <w:lang w:val="fr-FR"/>
        </w:rPr>
        <w:t>a santé et des services sociaux          OU</w:t>
      </w:r>
    </w:p>
    <w:p w:rsidR="00A73A71" w:rsidRDefault="00A73A7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A3DB9" w:rsidRPr="000F1D1F" w:rsidRDefault="005A3DB9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0F1D1F">
        <w:rPr>
          <w:rFonts w:ascii="Century Gothic" w:hAnsi="Century Gothic" w:cs="Times New Roman"/>
          <w:color w:val="000000"/>
          <w:lang w:val="fr-FR"/>
        </w:rPr>
        <w:t xml:space="preserve">F. Être un employé </w:t>
      </w:r>
      <w:r w:rsidR="000F1D1F" w:rsidRPr="000F1D1F">
        <w:rPr>
          <w:rFonts w:ascii="Century Gothic" w:hAnsi="Century Gothic" w:cs="Times New Roman"/>
          <w:color w:val="000000"/>
          <w:lang w:val="fr-FR"/>
        </w:rPr>
        <w:t>œuvrant</w:t>
      </w:r>
      <w:r w:rsidR="00721A96" w:rsidRPr="000F1D1F">
        <w:rPr>
          <w:rFonts w:ascii="Century Gothic" w:hAnsi="Century Gothic" w:cs="Times New Roman"/>
          <w:color w:val="000000"/>
          <w:lang w:val="fr-FR"/>
        </w:rPr>
        <w:t xml:space="preserve"> dans le secteur privé du milieu de la santé</w:t>
      </w:r>
      <w:r w:rsidRPr="000F1D1F">
        <w:rPr>
          <w:rFonts w:ascii="Century Gothic" w:hAnsi="Century Gothic" w:cs="Times New Roman"/>
          <w:color w:val="000000"/>
          <w:lang w:val="fr-FR"/>
        </w:rPr>
        <w:t xml:space="preserve"> </w:t>
      </w:r>
      <w:r w:rsidR="00721A96" w:rsidRPr="000F1D1F">
        <w:rPr>
          <w:rFonts w:ascii="Century Gothic" w:hAnsi="Century Gothic" w:cs="Times New Roman"/>
          <w:color w:val="000000"/>
          <w:lang w:val="fr-FR"/>
        </w:rPr>
        <w:t>et travaillant dans le domaine</w:t>
      </w:r>
      <w:r w:rsidRPr="000F1D1F">
        <w:rPr>
          <w:rFonts w:ascii="Century Gothic" w:hAnsi="Century Gothic" w:cs="Times New Roman"/>
          <w:color w:val="000000"/>
          <w:lang w:val="fr-FR"/>
        </w:rPr>
        <w:t xml:space="preserve"> </w:t>
      </w:r>
      <w:r w:rsidR="00A73A71" w:rsidRPr="000F1D1F">
        <w:rPr>
          <w:rFonts w:ascii="Century Gothic" w:hAnsi="Century Gothic" w:cs="Times New Roman"/>
          <w:color w:val="000000"/>
          <w:lang w:val="fr-FR"/>
        </w:rPr>
        <w:t>de la santé</w:t>
      </w:r>
      <w:r w:rsidR="00E155C4" w:rsidRPr="000F1D1F">
        <w:rPr>
          <w:rFonts w:ascii="Century Gothic" w:hAnsi="Century Gothic" w:cs="Times New Roman"/>
          <w:color w:val="000000"/>
          <w:lang w:val="fr-FR"/>
        </w:rPr>
        <w:t xml:space="preserve"> en 2019-2020</w:t>
      </w:r>
      <w:r w:rsidR="00721A96" w:rsidRPr="000F1D1F">
        <w:rPr>
          <w:rFonts w:ascii="Century Gothic" w:hAnsi="Century Gothic" w:cs="Times New Roman"/>
          <w:color w:val="000000"/>
          <w:lang w:val="fr-FR"/>
        </w:rPr>
        <w:t>. L’employé doit réaliser des interventions cliniques ou de</w:t>
      </w:r>
      <w:r w:rsidR="004C37AF">
        <w:rPr>
          <w:rFonts w:ascii="Century Gothic" w:hAnsi="Century Gothic" w:cs="Times New Roman"/>
          <w:color w:val="000000"/>
          <w:lang w:val="fr-FR"/>
        </w:rPr>
        <w:t>s soins directs à la clientèle. (Preuve d’employabilité obligatoire soit : nom de l’entreprise et ses coordonnées ainsi que votre fonction).</w:t>
      </w:r>
    </w:p>
    <w:p w:rsidR="005A3DB9" w:rsidRPr="00721A96" w:rsidRDefault="005A3DB9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760BFE" w:rsidRDefault="00760BFE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FA34BA" w:rsidRP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8.</w:t>
      </w:r>
      <w:r w:rsidR="001263A4">
        <w:rPr>
          <w:rFonts w:ascii="Century Gothic" w:hAnsi="Century Gothic" w:cs="Times New Roman"/>
          <w:b/>
          <w:color w:val="000000"/>
          <w:lang w:val="fr-FR"/>
        </w:rPr>
        <w:t>2</w:t>
      </w:r>
      <w:r w:rsidRPr="00FA34BA">
        <w:rPr>
          <w:rFonts w:ascii="Century Gothic" w:hAnsi="Century Gothic" w:cs="Times New Roman"/>
          <w:b/>
          <w:color w:val="000000"/>
          <w:lang w:val="fr-FR"/>
        </w:rPr>
        <w:t xml:space="preserve"> Classe  « 40 ans et plus »</w:t>
      </w:r>
    </w:p>
    <w:p w:rsidR="00FA34BA" w:rsidRDefault="00FA34BA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FA34BA" w:rsidRPr="009C43F6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9C43F6">
        <w:rPr>
          <w:rFonts w:ascii="Century Gothic" w:hAnsi="Century Gothic" w:cs="Times New Roman"/>
          <w:b/>
          <w:color w:val="000000"/>
          <w:lang w:val="fr-FR"/>
        </w:rPr>
        <w:t>8.</w:t>
      </w:r>
      <w:r w:rsidR="001263A4">
        <w:rPr>
          <w:rFonts w:ascii="Century Gothic" w:hAnsi="Century Gothic" w:cs="Times New Roman"/>
          <w:b/>
          <w:color w:val="000000"/>
          <w:lang w:val="fr-FR"/>
        </w:rPr>
        <w:t>2.1</w:t>
      </w:r>
      <w:r w:rsidRPr="009C43F6">
        <w:rPr>
          <w:rFonts w:ascii="Century Gothic" w:hAnsi="Century Gothic" w:cs="Times New Roman"/>
          <w:b/>
          <w:color w:val="000000"/>
          <w:lang w:val="fr-FR"/>
        </w:rPr>
        <w:t xml:space="preserve"> </w:t>
      </w:r>
      <w:r>
        <w:rPr>
          <w:rFonts w:ascii="Century Gothic" w:hAnsi="Century Gothic" w:cs="Times New Roman"/>
          <w:b/>
          <w:color w:val="000000"/>
          <w:lang w:val="fr-FR"/>
        </w:rPr>
        <w:t>Gardien</w:t>
      </w:r>
      <w:r w:rsidR="001263A4">
        <w:rPr>
          <w:rFonts w:ascii="Century Gothic" w:hAnsi="Century Gothic" w:cs="Times New Roman"/>
          <w:b/>
          <w:color w:val="000000"/>
          <w:lang w:val="fr-FR"/>
        </w:rPr>
        <w:t>s</w:t>
      </w:r>
      <w:r>
        <w:rPr>
          <w:rFonts w:ascii="Century Gothic" w:hAnsi="Century Gothic" w:cs="Times New Roman"/>
          <w:b/>
          <w:color w:val="000000"/>
          <w:lang w:val="fr-FR"/>
        </w:rPr>
        <w:t xml:space="preserve"> de but</w:t>
      </w: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9C43F6">
        <w:rPr>
          <w:rFonts w:ascii="Century Gothic" w:hAnsi="Century Gothic" w:cs="Times New Roman"/>
          <w:color w:val="000000"/>
          <w:lang w:val="fr-FR"/>
        </w:rPr>
        <w:t>Les gardiens de but n</w:t>
      </w:r>
      <w:r>
        <w:rPr>
          <w:rFonts w:ascii="Century Gothic" w:hAnsi="Century Gothic" w:cs="Times New Roman"/>
          <w:color w:val="000000"/>
          <w:lang w:val="fr-FR"/>
        </w:rPr>
        <w:t>’ont pas l’obligation d’avoir</w:t>
      </w:r>
      <w:r w:rsidRPr="009C43F6">
        <w:rPr>
          <w:rFonts w:ascii="Century Gothic" w:hAnsi="Century Gothic" w:cs="Times New Roman"/>
          <w:color w:val="000000"/>
          <w:lang w:val="fr-FR"/>
        </w:rPr>
        <w:t xml:space="preserve"> un lien avec le réseau de la santé et des services sociaux. </w:t>
      </w:r>
      <w:r w:rsidR="001263A4">
        <w:rPr>
          <w:rFonts w:ascii="Century Gothic" w:hAnsi="Century Gothic" w:cs="Times New Roman"/>
          <w:color w:val="000000"/>
          <w:lang w:val="fr-FR"/>
        </w:rPr>
        <w:t>Ils ont l’obligation d’être âgés de 30 ans et plus au 1</w:t>
      </w:r>
      <w:r w:rsidR="001263A4" w:rsidRPr="001263A4">
        <w:rPr>
          <w:rFonts w:ascii="Century Gothic" w:hAnsi="Century Gothic" w:cs="Times New Roman"/>
          <w:color w:val="000000"/>
          <w:vertAlign w:val="superscript"/>
          <w:lang w:val="fr-FR"/>
        </w:rPr>
        <w:t>er</w:t>
      </w:r>
      <w:r w:rsidR="00B47CC7">
        <w:rPr>
          <w:rFonts w:ascii="Century Gothic" w:hAnsi="Century Gothic" w:cs="Times New Roman"/>
          <w:color w:val="000000"/>
          <w:lang w:val="fr-FR"/>
        </w:rPr>
        <w:t xml:space="preserve"> juin 2020</w:t>
      </w:r>
      <w:r w:rsidR="001263A4">
        <w:rPr>
          <w:rFonts w:ascii="Century Gothic" w:hAnsi="Century Gothic" w:cs="Times New Roman"/>
          <w:color w:val="000000"/>
          <w:lang w:val="fr-FR"/>
        </w:rPr>
        <w:t>.</w:t>
      </w:r>
    </w:p>
    <w:p w:rsidR="00FA34BA" w:rsidRPr="009C43F6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9C43F6">
        <w:rPr>
          <w:rFonts w:ascii="Century Gothic" w:hAnsi="Century Gothic" w:cs="Times New Roman"/>
          <w:color w:val="000000"/>
          <w:lang w:val="fr-FR"/>
        </w:rPr>
        <w:t>Aucun gardien de but ne doit avoir de contrat actif avec une ligue fédérée, senior, junior ou semi-professionnelle.</w:t>
      </w:r>
    </w:p>
    <w:p w:rsidR="001263A4" w:rsidRDefault="001263A4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FA34BA" w:rsidRPr="00A51DF4" w:rsidRDefault="001263A4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9C43F6">
        <w:rPr>
          <w:rFonts w:ascii="Century Gothic" w:hAnsi="Century Gothic" w:cs="Times New Roman"/>
          <w:color w:val="000000"/>
        </w:rPr>
        <w:t xml:space="preserve"> </w:t>
      </w:r>
      <w:r w:rsidR="00FA34BA">
        <w:rPr>
          <w:rFonts w:ascii="Century Gothic" w:hAnsi="Century Gothic" w:cs="Times New Roman"/>
          <w:b/>
          <w:color w:val="000000"/>
          <w:lang w:val="fr-FR"/>
        </w:rPr>
        <w:t>8.</w:t>
      </w:r>
      <w:r>
        <w:rPr>
          <w:rFonts w:ascii="Century Gothic" w:hAnsi="Century Gothic" w:cs="Times New Roman"/>
          <w:b/>
          <w:color w:val="000000"/>
          <w:lang w:val="fr-FR"/>
        </w:rPr>
        <w:t>2.</w:t>
      </w:r>
      <w:r w:rsidR="00BD7E4F">
        <w:rPr>
          <w:rFonts w:ascii="Century Gothic" w:hAnsi="Century Gothic" w:cs="Times New Roman"/>
          <w:b/>
          <w:color w:val="000000"/>
          <w:lang w:val="fr-FR"/>
        </w:rPr>
        <w:t>2</w:t>
      </w:r>
      <w:r w:rsidR="00FA34BA">
        <w:rPr>
          <w:rFonts w:ascii="Century Gothic" w:hAnsi="Century Gothic" w:cs="Times New Roman"/>
          <w:b/>
          <w:color w:val="000000"/>
          <w:lang w:val="fr-FR"/>
        </w:rPr>
        <w:t xml:space="preserve"> Joueurs de l’équipe (excluant le gardien de but)</w:t>
      </w: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1263A4" w:rsidRPr="00797F9C" w:rsidRDefault="001263A4" w:rsidP="001263A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À l’exception du gardien de but, tous les joueurs doivent être âgés de 40 ans et</w:t>
      </w:r>
    </w:p>
    <w:p w:rsidR="001263A4" w:rsidRDefault="001263A4" w:rsidP="001263A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plus au</w:t>
      </w:r>
      <w:r>
        <w:rPr>
          <w:rFonts w:ascii="Century Gothic" w:hAnsi="Century Gothic" w:cs="Times New Roman"/>
          <w:color w:val="000000"/>
          <w:lang w:val="fr-FR"/>
        </w:rPr>
        <w:t xml:space="preserve"> 1</w:t>
      </w:r>
      <w:r w:rsidRPr="001263A4">
        <w:rPr>
          <w:rFonts w:ascii="Century Gothic" w:hAnsi="Century Gothic" w:cs="Times New Roman"/>
          <w:color w:val="000000"/>
          <w:vertAlign w:val="superscript"/>
          <w:lang w:val="fr-FR"/>
        </w:rPr>
        <w:t>er</w:t>
      </w:r>
      <w:r w:rsidR="00B47CC7">
        <w:rPr>
          <w:rFonts w:ascii="Century Gothic" w:hAnsi="Century Gothic" w:cs="Times New Roman"/>
          <w:color w:val="000000"/>
          <w:lang w:val="fr-FR"/>
        </w:rPr>
        <w:t xml:space="preserve"> juin 2020</w:t>
      </w:r>
      <w:r>
        <w:rPr>
          <w:rFonts w:ascii="Century Gothic" w:hAnsi="Century Gothic" w:cs="Times New Roman"/>
          <w:color w:val="000000"/>
          <w:lang w:val="fr-FR"/>
        </w:rPr>
        <w:t>.</w:t>
      </w:r>
    </w:p>
    <w:p w:rsidR="001263A4" w:rsidRDefault="001263A4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Nous acceptons : </w:t>
      </w: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FA34BA" w:rsidRPr="00A51DF4" w:rsidRDefault="00FA34BA" w:rsidP="00A51DF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1E13D4">
        <w:rPr>
          <w:rFonts w:ascii="Century Gothic" w:hAnsi="Century Gothic" w:cs="`ûÊÌ˛"/>
          <w:color w:val="000000"/>
        </w:rPr>
        <w:t xml:space="preserve">Un maximum de 2 joueurs </w:t>
      </w:r>
      <w:r>
        <w:rPr>
          <w:rFonts w:ascii="Century Gothic" w:hAnsi="Century Gothic" w:cs="`ûÊÌ˛"/>
          <w:color w:val="000000"/>
        </w:rPr>
        <w:t xml:space="preserve">par équipe </w:t>
      </w:r>
      <w:r w:rsidRPr="001E13D4">
        <w:rPr>
          <w:rFonts w:ascii="Century Gothic" w:hAnsi="Century Gothic" w:cs="`ûÊÌ˛"/>
          <w:color w:val="000000"/>
        </w:rPr>
        <w:t>n’ayant aucun lien avec le réseau de la santé et n’ayant pas évolué dans une ligue fédérée, senior, junior, durant les 12 mois précédant le tournoi</w:t>
      </w:r>
      <w:r>
        <w:rPr>
          <w:rFonts w:ascii="Century Gothic" w:hAnsi="Century Gothic" w:cs="`ûÊÌ˛"/>
          <w:color w:val="000000"/>
        </w:rPr>
        <w:t xml:space="preserve">. </w:t>
      </w:r>
    </w:p>
    <w:p w:rsidR="00FA34BA" w:rsidRPr="00E73118" w:rsidRDefault="00FA34BA" w:rsidP="00FA34BA">
      <w:pPr>
        <w:pStyle w:val="Paragraphedeliste"/>
        <w:numPr>
          <w:ilvl w:val="0"/>
          <w:numId w:val="7"/>
        </w:numPr>
        <w:rPr>
          <w:rFonts w:ascii="Century Gothic" w:hAnsi="Century Gothic" w:cs="Times New Roman"/>
          <w:color w:val="000000"/>
          <w:lang w:val="fr-FR"/>
        </w:rPr>
      </w:pPr>
      <w:r w:rsidRPr="001E13D4">
        <w:rPr>
          <w:rFonts w:ascii="Century Gothic" w:hAnsi="Century Gothic" w:cs="`ûÊÌ˛"/>
          <w:color w:val="000000"/>
        </w:rPr>
        <w:t xml:space="preserve">Un maximum de 3 joueurs ayant un lien familial avec un </w:t>
      </w:r>
      <w:r w:rsidR="000F1D1F">
        <w:rPr>
          <w:rFonts w:ascii="Century Gothic" w:hAnsi="Century Gothic" w:cs="`ûÊÌ˛"/>
          <w:color w:val="000000"/>
        </w:rPr>
        <w:t>employé du réseau de la santé (</w:t>
      </w:r>
      <w:r w:rsidRPr="001E13D4">
        <w:rPr>
          <w:rFonts w:ascii="Century Gothic" w:hAnsi="Century Gothic" w:cs="`ûÊÌ˛"/>
          <w:color w:val="000000"/>
        </w:rPr>
        <w:t xml:space="preserve">numéro d’employé obligatoire) n’ayant pas évolué </w:t>
      </w:r>
      <w:r w:rsidRPr="001E13D4">
        <w:rPr>
          <w:rFonts w:ascii="Century Gothic" w:hAnsi="Century Gothic" w:cs="`ûÊÌ˛"/>
          <w:color w:val="000000"/>
        </w:rPr>
        <w:lastRenderedPageBreak/>
        <w:t>dans une ligue fédérée, senior, junior, durant les 12 mois précédant le tournoi</w:t>
      </w:r>
      <w:r w:rsidRPr="001E13D4">
        <w:rPr>
          <w:rFonts w:ascii="Century Gothic" w:hAnsi="Century Gothic" w:cs="Times New Roman"/>
          <w:color w:val="000000"/>
          <w:lang w:val="fr-FR"/>
        </w:rPr>
        <w:t>.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Pr="00E73118">
        <w:rPr>
          <w:rFonts w:ascii="Century Gothic" w:hAnsi="Century Gothic" w:cs="Times New Roman"/>
          <w:color w:val="000000"/>
          <w:lang w:val="fr-FR"/>
        </w:rPr>
        <w:t xml:space="preserve"> </w:t>
      </w:r>
    </w:p>
    <w:p w:rsidR="00FA34BA" w:rsidRPr="008161AF" w:rsidRDefault="00FA34BA" w:rsidP="00FA34B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`ûÊÌ˛"/>
          <w:color w:val="000000"/>
        </w:rPr>
      </w:pP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Les autres joueurs de l’équipe (excluant le gardien de but) doivent obligatoirement répondre à ces critères : </w:t>
      </w: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A. Être un employé permanent ou occasionnel du réseau de la santé et des services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sociaux en </w:t>
      </w:r>
      <w:r w:rsidR="00B47CC7">
        <w:rPr>
          <w:rFonts w:ascii="Century Gothic" w:hAnsi="Century Gothic" w:cs="Times New Roman"/>
          <w:color w:val="000000"/>
        </w:rPr>
        <w:t>2019-2020</w:t>
      </w:r>
      <w:r>
        <w:rPr>
          <w:rFonts w:ascii="Century Gothic" w:hAnsi="Century Gothic" w:cs="Times New Roman"/>
          <w:color w:val="000000"/>
        </w:rPr>
        <w:t xml:space="preserve">       </w:t>
      </w:r>
      <w:r w:rsidRPr="00797F9C">
        <w:rPr>
          <w:rFonts w:ascii="Century Gothic" w:hAnsi="Century Gothic" w:cs="Times New Roman"/>
          <w:color w:val="000000"/>
          <w:lang w:val="fr-FR"/>
        </w:rPr>
        <w:t>OU</w:t>
      </w:r>
    </w:p>
    <w:p w:rsidR="00FA34BA" w:rsidRPr="00797F9C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FA34BA" w:rsidRDefault="00FA34BA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B. Être un ancien employé du réseau de la santé et des services sociaux (retraité,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saisonnier, occasionnel) et avoir joué en 201</w:t>
      </w:r>
      <w:r w:rsidR="00B47CC7">
        <w:rPr>
          <w:rFonts w:ascii="Century Gothic" w:hAnsi="Century Gothic" w:cs="Times New Roman"/>
          <w:color w:val="000000"/>
          <w:lang w:val="fr-FR"/>
        </w:rPr>
        <w:t xml:space="preserve">9 </w:t>
      </w:r>
      <w:r w:rsidRPr="00797F9C">
        <w:rPr>
          <w:rFonts w:ascii="Century Gothic" w:hAnsi="Century Gothic" w:cs="Times New Roman"/>
          <w:color w:val="000000"/>
          <w:lang w:val="fr-FR"/>
        </w:rPr>
        <w:t>au même tournoi</w:t>
      </w:r>
      <w:r>
        <w:rPr>
          <w:rFonts w:ascii="Century Gothic" w:hAnsi="Century Gothic" w:cs="Times New Roman"/>
          <w:color w:val="000000"/>
          <w:lang w:val="fr-FR"/>
        </w:rPr>
        <w:t xml:space="preserve">  </w:t>
      </w:r>
      <w:r w:rsidR="00573531">
        <w:rPr>
          <w:rFonts w:ascii="Century Gothic" w:hAnsi="Century Gothic" w:cs="Times New Roman"/>
          <w:color w:val="000000"/>
          <w:lang w:val="fr-FR"/>
        </w:rPr>
        <w:t xml:space="preserve">   OU</w:t>
      </w:r>
    </w:p>
    <w:p w:rsidR="00573531" w:rsidRDefault="00573531" w:rsidP="00FA34B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573531">
        <w:rPr>
          <w:rFonts w:ascii="Century Gothic" w:hAnsi="Century Gothic" w:cs="Times New Roman"/>
          <w:color w:val="000000"/>
          <w:lang w:val="fr-FR"/>
        </w:rPr>
        <w:t>C. Membre du conseil d’administration de l’établissement ou de sa fondation                                                                                                                             OU</w:t>
      </w: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573531">
        <w:rPr>
          <w:rFonts w:ascii="Century Gothic" w:hAnsi="Century Gothic" w:cs="Times New Roman"/>
          <w:color w:val="000000"/>
          <w:lang w:val="fr-FR"/>
        </w:rPr>
        <w:t>D. Médecin, dentiste ou pharmacien, membre du CMDP de l’établissement OU</w:t>
      </w:r>
    </w:p>
    <w:p w:rsidR="00573531" w:rsidRP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573531" w:rsidRDefault="0057353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573531">
        <w:rPr>
          <w:rFonts w:ascii="Century Gothic" w:hAnsi="Century Gothic" w:cs="Times New Roman"/>
          <w:color w:val="000000"/>
          <w:lang w:val="fr-FR"/>
        </w:rPr>
        <w:t>E. Employé ou membre du conseil d’administration d’un organisme communautaire recevant du financement du réseau de l</w:t>
      </w:r>
      <w:r w:rsidR="00F25F11">
        <w:rPr>
          <w:rFonts w:ascii="Century Gothic" w:hAnsi="Century Gothic" w:cs="Times New Roman"/>
          <w:color w:val="000000"/>
          <w:lang w:val="fr-FR"/>
        </w:rPr>
        <w:t>a santé et des services sociaux        OU</w:t>
      </w:r>
    </w:p>
    <w:p w:rsidR="00F25F11" w:rsidRDefault="00F25F1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0F1D1F" w:rsidRPr="000F1D1F" w:rsidRDefault="000F1D1F" w:rsidP="000F1D1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0F1D1F">
        <w:rPr>
          <w:rFonts w:ascii="Century Gothic" w:hAnsi="Century Gothic" w:cs="Times New Roman"/>
          <w:color w:val="000000"/>
          <w:lang w:val="fr-FR"/>
        </w:rPr>
        <w:t xml:space="preserve">F. Être un employé œuvrant dans le secteur privé du milieu de la santé et travaillant dans le domaine de la santé en 2019-2020. L’employé doit réaliser des interventions cliniques ou des soins directs à la </w:t>
      </w:r>
      <w:r w:rsidR="00760BFE">
        <w:rPr>
          <w:rFonts w:ascii="Century Gothic" w:hAnsi="Century Gothic" w:cs="Times New Roman"/>
          <w:color w:val="000000"/>
          <w:lang w:val="fr-FR"/>
        </w:rPr>
        <w:t>clientèle (Preuve d’employabilité obligatoire soit : nom de l’entreprise et ses coordonnées ainsi que votre fonction).</w:t>
      </w:r>
    </w:p>
    <w:p w:rsidR="00F25F11" w:rsidRDefault="00F25F11" w:rsidP="00F25F1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highlight w:val="red"/>
          <w:lang w:val="fr-FR"/>
        </w:rPr>
      </w:pPr>
    </w:p>
    <w:p w:rsidR="00F25F11" w:rsidRPr="00573531" w:rsidRDefault="00F25F11" w:rsidP="0057353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lang w:val="fr-FR"/>
        </w:rPr>
        <w:t>8.</w:t>
      </w:r>
      <w:r w:rsidR="008D02B1">
        <w:rPr>
          <w:rFonts w:ascii="Century Gothic" w:hAnsi="Century Gothic" w:cs="Times New Roman"/>
          <w:b/>
          <w:color w:val="000000"/>
          <w:lang w:val="fr-FR"/>
        </w:rPr>
        <w:t>3</w:t>
      </w:r>
      <w:r w:rsidRPr="00797F9C">
        <w:rPr>
          <w:rFonts w:ascii="Century Gothic" w:hAnsi="Century Gothic" w:cs="Times New Roman"/>
          <w:b/>
          <w:color w:val="000000"/>
          <w:lang w:val="fr-FR"/>
        </w:rPr>
        <w:t xml:space="preserve"> Classe </w:t>
      </w:r>
      <w:r w:rsidR="00FA34BA">
        <w:rPr>
          <w:rFonts w:ascii="Century Gothic" w:hAnsi="Century Gothic" w:cs="Times New Roman"/>
          <w:b/>
          <w:color w:val="000000"/>
          <w:lang w:val="fr-FR"/>
        </w:rPr>
        <w:t xml:space="preserve">« </w:t>
      </w:r>
      <w:r w:rsidRPr="00797F9C">
        <w:rPr>
          <w:rFonts w:ascii="Century Gothic" w:hAnsi="Century Gothic" w:cs="Times New Roman"/>
          <w:b/>
          <w:color w:val="000000"/>
          <w:lang w:val="fr-FR"/>
        </w:rPr>
        <w:t>féminine</w:t>
      </w:r>
      <w:r w:rsidR="00FA34BA">
        <w:rPr>
          <w:rFonts w:ascii="Century Gothic" w:hAnsi="Century Gothic" w:cs="Times New Roman"/>
          <w:b/>
          <w:color w:val="000000"/>
          <w:lang w:val="fr-FR"/>
        </w:rPr>
        <w:t xml:space="preserve"> »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8D02B1" w:rsidRDefault="00983E8D" w:rsidP="008D02B1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="008D02B1" w:rsidRPr="00797F9C">
        <w:rPr>
          <w:rFonts w:ascii="Century Gothic" w:hAnsi="Century Gothic" w:cs="Times New Roman"/>
          <w:color w:val="000000"/>
          <w:lang w:val="fr-FR"/>
        </w:rPr>
        <w:t xml:space="preserve">Toutes les joueuses y compris la gardienne de but doivent être de sexe </w:t>
      </w:r>
      <w:r w:rsidR="008D02B1">
        <w:rPr>
          <w:rFonts w:ascii="Century Gothic" w:hAnsi="Century Gothic" w:cs="Times New Roman"/>
          <w:color w:val="000000"/>
          <w:lang w:val="fr-FR"/>
        </w:rPr>
        <w:t>féminin.</w:t>
      </w: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83E8D" w:rsidRPr="009C43F6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9C43F6">
        <w:rPr>
          <w:rFonts w:ascii="Century Gothic" w:hAnsi="Century Gothic" w:cs="Times New Roman"/>
          <w:b/>
          <w:color w:val="000000"/>
          <w:lang w:val="fr-FR"/>
        </w:rPr>
        <w:t>8.</w:t>
      </w:r>
      <w:r w:rsidR="008D02B1">
        <w:rPr>
          <w:rFonts w:ascii="Century Gothic" w:hAnsi="Century Gothic" w:cs="Times New Roman"/>
          <w:b/>
          <w:color w:val="000000"/>
          <w:lang w:val="fr-FR"/>
        </w:rPr>
        <w:t>3.1</w:t>
      </w:r>
      <w:r w:rsidRPr="009C43F6">
        <w:rPr>
          <w:rFonts w:ascii="Century Gothic" w:hAnsi="Century Gothic" w:cs="Times New Roman"/>
          <w:b/>
          <w:color w:val="000000"/>
          <w:lang w:val="fr-FR"/>
        </w:rPr>
        <w:t xml:space="preserve"> </w:t>
      </w:r>
      <w:r>
        <w:rPr>
          <w:rFonts w:ascii="Century Gothic" w:hAnsi="Century Gothic" w:cs="Times New Roman"/>
          <w:b/>
          <w:color w:val="000000"/>
          <w:lang w:val="fr-FR"/>
        </w:rPr>
        <w:t>Gardien</w:t>
      </w:r>
      <w:r w:rsidR="008D02B1">
        <w:rPr>
          <w:rFonts w:ascii="Century Gothic" w:hAnsi="Century Gothic" w:cs="Times New Roman"/>
          <w:b/>
          <w:color w:val="000000"/>
          <w:lang w:val="fr-FR"/>
        </w:rPr>
        <w:t>nes</w:t>
      </w:r>
      <w:r>
        <w:rPr>
          <w:rFonts w:ascii="Century Gothic" w:hAnsi="Century Gothic" w:cs="Times New Roman"/>
          <w:b/>
          <w:color w:val="000000"/>
          <w:lang w:val="fr-FR"/>
        </w:rPr>
        <w:t xml:space="preserve"> de but</w:t>
      </w:r>
    </w:p>
    <w:p w:rsidR="00983E8D" w:rsidRPr="009C43F6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9C43F6">
        <w:rPr>
          <w:rFonts w:ascii="Century Gothic" w:hAnsi="Century Gothic" w:cs="Times New Roman"/>
          <w:color w:val="000000"/>
          <w:lang w:val="fr-FR"/>
        </w:rPr>
        <w:t>Les gardien</w:t>
      </w:r>
      <w:r w:rsidR="008D02B1">
        <w:rPr>
          <w:rFonts w:ascii="Century Gothic" w:hAnsi="Century Gothic" w:cs="Times New Roman"/>
          <w:color w:val="000000"/>
          <w:lang w:val="fr-FR"/>
        </w:rPr>
        <w:t>ne</w:t>
      </w:r>
      <w:r w:rsidRPr="009C43F6">
        <w:rPr>
          <w:rFonts w:ascii="Century Gothic" w:hAnsi="Century Gothic" w:cs="Times New Roman"/>
          <w:color w:val="000000"/>
          <w:lang w:val="fr-FR"/>
        </w:rPr>
        <w:t>s de but n</w:t>
      </w:r>
      <w:r w:rsidR="008D02B1">
        <w:rPr>
          <w:rFonts w:ascii="Century Gothic" w:hAnsi="Century Gothic" w:cs="Times New Roman"/>
          <w:color w:val="000000"/>
          <w:lang w:val="fr-FR"/>
        </w:rPr>
        <w:t xml:space="preserve">’ont pas l’obligation </w:t>
      </w:r>
      <w:r w:rsidRPr="009C43F6">
        <w:rPr>
          <w:rFonts w:ascii="Century Gothic" w:hAnsi="Century Gothic" w:cs="Times New Roman"/>
          <w:color w:val="000000"/>
          <w:lang w:val="fr-FR"/>
        </w:rPr>
        <w:t xml:space="preserve">d’avoir un lien avec le réseau de la santé et des services sociaux. </w:t>
      </w:r>
    </w:p>
    <w:p w:rsidR="00983E8D" w:rsidRPr="00573531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lang w:val="fr-FR"/>
        </w:rPr>
      </w:pPr>
      <w:r w:rsidRPr="009C43F6">
        <w:rPr>
          <w:rFonts w:ascii="Century Gothic" w:hAnsi="Century Gothic" w:cs="Times New Roman"/>
          <w:color w:val="000000"/>
          <w:lang w:val="fr-FR"/>
        </w:rPr>
        <w:t>Aucun</w:t>
      </w:r>
      <w:r w:rsidR="008D02B1">
        <w:rPr>
          <w:rFonts w:ascii="Century Gothic" w:hAnsi="Century Gothic" w:cs="Times New Roman"/>
          <w:color w:val="000000"/>
          <w:lang w:val="fr-FR"/>
        </w:rPr>
        <w:t>e</w:t>
      </w:r>
      <w:r w:rsidRPr="009C43F6">
        <w:rPr>
          <w:rFonts w:ascii="Century Gothic" w:hAnsi="Century Gothic" w:cs="Times New Roman"/>
          <w:color w:val="000000"/>
          <w:lang w:val="fr-FR"/>
        </w:rPr>
        <w:t xml:space="preserve"> gardien</w:t>
      </w:r>
      <w:r w:rsidR="008D02B1">
        <w:rPr>
          <w:rFonts w:ascii="Century Gothic" w:hAnsi="Century Gothic" w:cs="Times New Roman"/>
          <w:color w:val="000000"/>
          <w:lang w:val="fr-FR"/>
        </w:rPr>
        <w:t>ne</w:t>
      </w:r>
      <w:r w:rsidRPr="009C43F6">
        <w:rPr>
          <w:rFonts w:ascii="Century Gothic" w:hAnsi="Century Gothic" w:cs="Times New Roman"/>
          <w:color w:val="000000"/>
          <w:lang w:val="fr-FR"/>
        </w:rPr>
        <w:t xml:space="preserve"> de but ne doit avoir de contrat actif avec </w:t>
      </w:r>
      <w:r w:rsidRPr="00573531">
        <w:rPr>
          <w:rFonts w:ascii="Century Gothic" w:hAnsi="Century Gothic" w:cs="Times New Roman"/>
          <w:color w:val="000000" w:themeColor="text1"/>
          <w:lang w:val="fr-FR"/>
        </w:rPr>
        <w:t>une ligue fédérée, senior, junior ou semi-professionnelle.</w:t>
      </w:r>
    </w:p>
    <w:p w:rsidR="00B47CC7" w:rsidRDefault="00B47CC7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A51DF4" w:rsidRDefault="00A51DF4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63216B" w:rsidRDefault="0063216B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63216B" w:rsidRDefault="0063216B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983E8D" w:rsidRPr="009B6604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>
        <w:rPr>
          <w:rFonts w:ascii="Century Gothic" w:hAnsi="Century Gothic" w:cs="Times New Roman"/>
          <w:b/>
          <w:color w:val="000000"/>
          <w:lang w:val="fr-FR"/>
        </w:rPr>
        <w:t>8.2 Joueu</w:t>
      </w:r>
      <w:r w:rsidR="008D02B1">
        <w:rPr>
          <w:rFonts w:ascii="Century Gothic" w:hAnsi="Century Gothic" w:cs="Times New Roman"/>
          <w:b/>
          <w:color w:val="000000"/>
          <w:lang w:val="fr-FR"/>
        </w:rPr>
        <w:t>se</w:t>
      </w:r>
      <w:r>
        <w:rPr>
          <w:rFonts w:ascii="Century Gothic" w:hAnsi="Century Gothic" w:cs="Times New Roman"/>
          <w:b/>
          <w:color w:val="000000"/>
          <w:lang w:val="fr-FR"/>
        </w:rPr>
        <w:t>s de l’équipe (excluant l</w:t>
      </w:r>
      <w:r w:rsidR="008D02B1">
        <w:rPr>
          <w:rFonts w:ascii="Century Gothic" w:hAnsi="Century Gothic" w:cs="Times New Roman"/>
          <w:b/>
          <w:color w:val="000000"/>
          <w:lang w:val="fr-FR"/>
        </w:rPr>
        <w:t>a</w:t>
      </w:r>
      <w:r>
        <w:rPr>
          <w:rFonts w:ascii="Century Gothic" w:hAnsi="Century Gothic" w:cs="Times New Roman"/>
          <w:b/>
          <w:color w:val="000000"/>
          <w:lang w:val="fr-FR"/>
        </w:rPr>
        <w:t xml:space="preserve"> gardien</w:t>
      </w:r>
      <w:r w:rsidR="008D02B1">
        <w:rPr>
          <w:rFonts w:ascii="Century Gothic" w:hAnsi="Century Gothic" w:cs="Times New Roman"/>
          <w:b/>
          <w:color w:val="000000"/>
          <w:lang w:val="fr-FR"/>
        </w:rPr>
        <w:t>ne</w:t>
      </w:r>
      <w:r>
        <w:rPr>
          <w:rFonts w:ascii="Century Gothic" w:hAnsi="Century Gothic" w:cs="Times New Roman"/>
          <w:b/>
          <w:color w:val="000000"/>
          <w:lang w:val="fr-FR"/>
        </w:rPr>
        <w:t xml:space="preserve"> de but)</w:t>
      </w: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 xml:space="preserve">Nous acceptons : </w:t>
      </w: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83E8D" w:rsidRPr="00573531" w:rsidRDefault="00983E8D" w:rsidP="00983E8D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lang w:val="fr-FR"/>
        </w:rPr>
      </w:pPr>
      <w:r w:rsidRPr="00573531">
        <w:rPr>
          <w:rFonts w:ascii="Century Gothic" w:hAnsi="Century Gothic" w:cs="`ûÊÌ˛"/>
          <w:color w:val="000000" w:themeColor="text1"/>
        </w:rPr>
        <w:t>Un maximum de 2 joueu</w:t>
      </w:r>
      <w:r w:rsidR="008D02B1" w:rsidRPr="00573531">
        <w:rPr>
          <w:rFonts w:ascii="Century Gothic" w:hAnsi="Century Gothic" w:cs="`ûÊÌ˛"/>
          <w:color w:val="000000" w:themeColor="text1"/>
        </w:rPr>
        <w:t>ses</w:t>
      </w:r>
      <w:r w:rsidRPr="00573531">
        <w:rPr>
          <w:rFonts w:ascii="Century Gothic" w:hAnsi="Century Gothic" w:cs="`ûÊÌ˛"/>
          <w:color w:val="000000" w:themeColor="text1"/>
        </w:rPr>
        <w:t xml:space="preserve"> par équipe n’ayant aucun lien avec le réseau de la santé et n’ayant pas évolué dans une ligue fédérée, senior, junior, durant les 12 mois précédant le tournoi. </w:t>
      </w:r>
    </w:p>
    <w:p w:rsidR="00983E8D" w:rsidRPr="00573531" w:rsidRDefault="00983E8D" w:rsidP="00983E8D">
      <w:pPr>
        <w:pStyle w:val="Paragraphedeliste"/>
        <w:rPr>
          <w:rFonts w:ascii="Century Gothic" w:hAnsi="Century Gothic" w:cs="Times New Roman"/>
          <w:color w:val="000000" w:themeColor="text1"/>
          <w:lang w:val="fr-FR"/>
        </w:rPr>
      </w:pPr>
    </w:p>
    <w:p w:rsidR="00983E8D" w:rsidRPr="00573531" w:rsidRDefault="00983E8D" w:rsidP="00A141ED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imes New Roman"/>
          <w:color w:val="000000" w:themeColor="text1"/>
          <w:lang w:val="fr-FR"/>
        </w:rPr>
      </w:pPr>
      <w:r w:rsidRPr="00573531">
        <w:rPr>
          <w:rFonts w:ascii="Century Gothic" w:hAnsi="Century Gothic" w:cs="`ûÊÌ˛"/>
          <w:color w:val="000000" w:themeColor="text1"/>
        </w:rPr>
        <w:t>Un maximum de 3 joueus</w:t>
      </w:r>
      <w:r w:rsidR="008D02B1" w:rsidRPr="00573531">
        <w:rPr>
          <w:rFonts w:ascii="Century Gothic" w:hAnsi="Century Gothic" w:cs="`ûÊÌ˛"/>
          <w:color w:val="000000" w:themeColor="text1"/>
        </w:rPr>
        <w:t>es</w:t>
      </w:r>
      <w:r w:rsidRPr="00573531">
        <w:rPr>
          <w:rFonts w:ascii="Century Gothic" w:hAnsi="Century Gothic" w:cs="`ûÊÌ˛"/>
          <w:color w:val="000000" w:themeColor="text1"/>
        </w:rPr>
        <w:t xml:space="preserve"> ayant un lien familial avec un </w:t>
      </w:r>
      <w:r w:rsidR="00F25F11">
        <w:rPr>
          <w:rFonts w:ascii="Century Gothic" w:hAnsi="Century Gothic" w:cs="`ûÊÌ˛"/>
          <w:color w:val="000000" w:themeColor="text1"/>
        </w:rPr>
        <w:t>employé du réseau de la santé (</w:t>
      </w:r>
      <w:r w:rsidRPr="00573531">
        <w:rPr>
          <w:rFonts w:ascii="Century Gothic" w:hAnsi="Century Gothic" w:cs="`ûÊÌ˛"/>
          <w:color w:val="000000" w:themeColor="text1"/>
        </w:rPr>
        <w:t xml:space="preserve">numéro </w:t>
      </w:r>
      <w:r w:rsidRPr="001E13D4">
        <w:rPr>
          <w:rFonts w:ascii="Century Gothic" w:hAnsi="Century Gothic" w:cs="`ûÊÌ˛"/>
          <w:color w:val="000000"/>
        </w:rPr>
        <w:t xml:space="preserve">d’employé </w:t>
      </w:r>
      <w:r w:rsidRPr="00573531">
        <w:rPr>
          <w:rFonts w:ascii="Century Gothic" w:hAnsi="Century Gothic" w:cs="`ûÊÌ˛"/>
          <w:color w:val="000000" w:themeColor="text1"/>
        </w:rPr>
        <w:t>obligatoire) n’ayant pas évolué dans une ligue fédérée, senior, junior, durant les 12 mois précédant le tournoi</w:t>
      </w:r>
      <w:r w:rsidRPr="00573531">
        <w:rPr>
          <w:rFonts w:ascii="Century Gothic" w:hAnsi="Century Gothic" w:cs="Times New Roman"/>
          <w:color w:val="000000" w:themeColor="text1"/>
          <w:lang w:val="fr-FR"/>
        </w:rPr>
        <w:t xml:space="preserve">.  </w:t>
      </w:r>
    </w:p>
    <w:p w:rsidR="00983E8D" w:rsidRPr="008161AF" w:rsidRDefault="00983E8D" w:rsidP="00983E8D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entury Gothic" w:hAnsi="Century Gothic" w:cs="`ûÊÌ˛"/>
          <w:color w:val="000000"/>
        </w:rPr>
      </w:pP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Les autres joueus</w:t>
      </w:r>
      <w:r w:rsidR="008D02B1">
        <w:rPr>
          <w:rFonts w:ascii="Century Gothic" w:hAnsi="Century Gothic" w:cs="Times New Roman"/>
          <w:color w:val="000000"/>
          <w:lang w:val="fr-FR"/>
        </w:rPr>
        <w:t>es</w:t>
      </w:r>
      <w:r>
        <w:rPr>
          <w:rFonts w:ascii="Century Gothic" w:hAnsi="Century Gothic" w:cs="Times New Roman"/>
          <w:color w:val="000000"/>
          <w:lang w:val="fr-FR"/>
        </w:rPr>
        <w:t xml:space="preserve"> de l’équipe (excluant l</w:t>
      </w:r>
      <w:r w:rsidR="008D02B1">
        <w:rPr>
          <w:rFonts w:ascii="Century Gothic" w:hAnsi="Century Gothic" w:cs="Times New Roman"/>
          <w:color w:val="000000"/>
          <w:lang w:val="fr-FR"/>
        </w:rPr>
        <w:t>a</w:t>
      </w:r>
      <w:r>
        <w:rPr>
          <w:rFonts w:ascii="Century Gothic" w:hAnsi="Century Gothic" w:cs="Times New Roman"/>
          <w:color w:val="000000"/>
          <w:lang w:val="fr-FR"/>
        </w:rPr>
        <w:t xml:space="preserve"> gardien</w:t>
      </w:r>
      <w:r w:rsidR="008D02B1">
        <w:rPr>
          <w:rFonts w:ascii="Century Gothic" w:hAnsi="Century Gothic" w:cs="Times New Roman"/>
          <w:color w:val="000000"/>
          <w:lang w:val="fr-FR"/>
        </w:rPr>
        <w:t>ne</w:t>
      </w:r>
      <w:r>
        <w:rPr>
          <w:rFonts w:ascii="Century Gothic" w:hAnsi="Century Gothic" w:cs="Times New Roman"/>
          <w:color w:val="000000"/>
          <w:lang w:val="fr-FR"/>
        </w:rPr>
        <w:t xml:space="preserve"> de but) doivent obligatoirement répondre à ces critères : </w:t>
      </w:r>
    </w:p>
    <w:p w:rsidR="00A141ED" w:rsidRDefault="00A141E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983E8D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A. Être un</w:t>
      </w:r>
      <w:r w:rsidR="00367CB5">
        <w:rPr>
          <w:rFonts w:ascii="Century Gothic" w:hAnsi="Century Gothic" w:cs="Times New Roman"/>
          <w:color w:val="000000"/>
          <w:lang w:val="fr-FR"/>
        </w:rPr>
        <w:t>e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employé</w:t>
      </w:r>
      <w:r w:rsidR="00367CB5">
        <w:rPr>
          <w:rFonts w:ascii="Century Gothic" w:hAnsi="Century Gothic" w:cs="Times New Roman"/>
          <w:color w:val="000000"/>
          <w:lang w:val="fr-FR"/>
        </w:rPr>
        <w:t>e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permanent ou occasionnel</w:t>
      </w:r>
      <w:r w:rsidR="00367CB5">
        <w:rPr>
          <w:rFonts w:ascii="Century Gothic" w:hAnsi="Century Gothic" w:cs="Times New Roman"/>
          <w:color w:val="000000"/>
          <w:lang w:val="fr-FR"/>
        </w:rPr>
        <w:t>le/contractuelle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du réseau de la santé et des services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sociaux en </w:t>
      </w:r>
      <w:r w:rsidR="00B47CC7">
        <w:rPr>
          <w:rFonts w:ascii="Century Gothic" w:hAnsi="Century Gothic" w:cs="Times New Roman"/>
          <w:color w:val="000000"/>
        </w:rPr>
        <w:t>2019-2020</w:t>
      </w:r>
      <w:r>
        <w:rPr>
          <w:rFonts w:ascii="Century Gothic" w:hAnsi="Century Gothic" w:cs="Times New Roman"/>
          <w:color w:val="000000"/>
        </w:rPr>
        <w:t xml:space="preserve">       </w:t>
      </w:r>
      <w:r w:rsidRPr="00797F9C">
        <w:rPr>
          <w:rFonts w:ascii="Century Gothic" w:hAnsi="Century Gothic" w:cs="Times New Roman"/>
          <w:color w:val="000000"/>
          <w:lang w:val="fr-FR"/>
        </w:rPr>
        <w:t>OU</w:t>
      </w:r>
    </w:p>
    <w:p w:rsidR="00983E8D" w:rsidRPr="00797F9C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367CB5" w:rsidRPr="00367CB5" w:rsidRDefault="00983E8D" w:rsidP="00367CB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FF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B. Être un</w:t>
      </w:r>
      <w:r w:rsidR="00367CB5">
        <w:rPr>
          <w:rFonts w:ascii="Century Gothic" w:hAnsi="Century Gothic" w:cs="Times New Roman"/>
          <w:color w:val="000000"/>
          <w:lang w:val="fr-FR"/>
        </w:rPr>
        <w:t>e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ancien</w:t>
      </w:r>
      <w:r w:rsidR="00367CB5">
        <w:rPr>
          <w:rFonts w:ascii="Century Gothic" w:hAnsi="Century Gothic" w:cs="Times New Roman"/>
          <w:color w:val="000000"/>
          <w:lang w:val="fr-FR"/>
        </w:rPr>
        <w:t>ne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employé</w:t>
      </w:r>
      <w:r w:rsidR="00367CB5">
        <w:rPr>
          <w:rFonts w:ascii="Century Gothic" w:hAnsi="Century Gothic" w:cs="Times New Roman"/>
          <w:color w:val="000000"/>
          <w:lang w:val="fr-FR"/>
        </w:rPr>
        <w:t>e</w:t>
      </w:r>
      <w:r w:rsidRPr="00797F9C">
        <w:rPr>
          <w:rFonts w:ascii="Century Gothic" w:hAnsi="Century Gothic" w:cs="Times New Roman"/>
          <w:color w:val="000000"/>
          <w:lang w:val="fr-FR"/>
        </w:rPr>
        <w:t xml:space="preserve"> du réseau de la santé et des services sociaux (retraité</w:t>
      </w:r>
      <w:r w:rsidR="00367CB5">
        <w:rPr>
          <w:rFonts w:ascii="Century Gothic" w:hAnsi="Century Gothic" w:cs="Times New Roman"/>
          <w:color w:val="000000"/>
          <w:lang w:val="fr-FR"/>
        </w:rPr>
        <w:t>e</w:t>
      </w:r>
      <w:r w:rsidRPr="00797F9C">
        <w:rPr>
          <w:rFonts w:ascii="Century Gothic" w:hAnsi="Century Gothic" w:cs="Times New Roman"/>
          <w:color w:val="000000"/>
          <w:lang w:val="fr-FR"/>
        </w:rPr>
        <w:t>,</w:t>
      </w:r>
      <w:r>
        <w:rPr>
          <w:rFonts w:ascii="Century Gothic" w:hAnsi="Century Gothic" w:cs="Times New Roman"/>
          <w:color w:val="000000"/>
          <w:lang w:val="fr-FR"/>
        </w:rPr>
        <w:t xml:space="preserve"> </w:t>
      </w:r>
      <w:r w:rsidR="00367CB5">
        <w:rPr>
          <w:rFonts w:ascii="Century Gothic" w:hAnsi="Century Gothic" w:cs="Times New Roman"/>
          <w:color w:val="000000"/>
          <w:lang w:val="fr-FR"/>
        </w:rPr>
        <w:t>saisonnière</w:t>
      </w:r>
      <w:r w:rsidRPr="00797F9C">
        <w:rPr>
          <w:rFonts w:ascii="Century Gothic" w:hAnsi="Century Gothic" w:cs="Times New Roman"/>
          <w:color w:val="000000"/>
          <w:lang w:val="fr-FR"/>
        </w:rPr>
        <w:t>, occasionnel</w:t>
      </w:r>
      <w:r w:rsidR="00367CB5">
        <w:rPr>
          <w:rFonts w:ascii="Century Gothic" w:hAnsi="Century Gothic" w:cs="Times New Roman"/>
          <w:color w:val="000000"/>
          <w:lang w:val="fr-FR"/>
        </w:rPr>
        <w:t>le</w:t>
      </w:r>
      <w:r w:rsidRPr="00797F9C">
        <w:rPr>
          <w:rFonts w:ascii="Century Gothic" w:hAnsi="Century Gothic" w:cs="Times New Roman"/>
          <w:color w:val="000000"/>
          <w:lang w:val="fr-FR"/>
        </w:rPr>
        <w:t>)</w:t>
      </w:r>
      <w:r w:rsidR="00367CB5">
        <w:rPr>
          <w:rFonts w:ascii="Century Gothic" w:hAnsi="Century Gothic" w:cs="Times New Roman"/>
          <w:color w:val="000000"/>
          <w:lang w:val="fr-FR"/>
        </w:rPr>
        <w:t xml:space="preserve">   OU</w:t>
      </w:r>
    </w:p>
    <w:p w:rsidR="00983E8D" w:rsidRPr="00367CB5" w:rsidRDefault="00983E8D" w:rsidP="00983E8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FF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C. Membre du conseil d’administration de l’é</w:t>
      </w:r>
      <w:r w:rsidR="001E13D4">
        <w:rPr>
          <w:rFonts w:ascii="Century Gothic" w:hAnsi="Century Gothic" w:cs="Times New Roman"/>
          <w:color w:val="000000"/>
          <w:lang w:val="fr-FR"/>
        </w:rPr>
        <w:t xml:space="preserve">tablissement ou de sa </w:t>
      </w:r>
      <w:r w:rsidR="00367CB5">
        <w:rPr>
          <w:rFonts w:ascii="Century Gothic" w:hAnsi="Century Gothic" w:cs="Times New Roman"/>
          <w:color w:val="000000"/>
          <w:lang w:val="fr-FR"/>
        </w:rPr>
        <w:t>fondation                                                                                                                             OU</w:t>
      </w:r>
    </w:p>
    <w:p w:rsidR="00367CB5" w:rsidRPr="00797F9C" w:rsidRDefault="00367CB5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D. Médecin, dentiste ou pharmacienne, mem</w:t>
      </w:r>
      <w:r w:rsidR="001E13D4">
        <w:rPr>
          <w:rFonts w:ascii="Century Gothic" w:hAnsi="Century Gothic" w:cs="Times New Roman"/>
          <w:color w:val="000000"/>
          <w:lang w:val="fr-FR"/>
        </w:rPr>
        <w:t>b</w:t>
      </w:r>
      <w:r w:rsidR="00367CB5">
        <w:rPr>
          <w:rFonts w:ascii="Century Gothic" w:hAnsi="Century Gothic" w:cs="Times New Roman"/>
          <w:color w:val="000000"/>
          <w:lang w:val="fr-FR"/>
        </w:rPr>
        <w:t>re du CMDP de l’établissement OU</w:t>
      </w:r>
    </w:p>
    <w:p w:rsidR="00367CB5" w:rsidRPr="00797F9C" w:rsidRDefault="00367CB5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1E13D4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E. Employée ou membre du conseil d’administration d’un organisme communautaire</w:t>
      </w:r>
      <w:r w:rsidR="001E13D4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recevant du financement du réseau de l</w:t>
      </w:r>
      <w:r w:rsidR="00F25F11">
        <w:rPr>
          <w:rFonts w:ascii="Century Gothic" w:hAnsi="Century Gothic" w:cs="Times New Roman"/>
          <w:color w:val="000000"/>
          <w:lang w:val="fr-FR"/>
        </w:rPr>
        <w:t>a santé et des services sociaux        OU</w:t>
      </w:r>
    </w:p>
    <w:p w:rsidR="00F25F11" w:rsidRDefault="00F25F11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0F1D1F" w:rsidRPr="000F1D1F" w:rsidRDefault="000F1D1F" w:rsidP="000F1D1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0F1D1F">
        <w:rPr>
          <w:rFonts w:ascii="Century Gothic" w:hAnsi="Century Gothic" w:cs="Times New Roman"/>
          <w:color w:val="000000"/>
          <w:lang w:val="fr-FR"/>
        </w:rPr>
        <w:t>F. Être un employé œuvrant dans le secteur privé du milieu de la santé et travaillant dans le domaine de la santé en 2019-2020. L’employé doit réaliser des interventions cliniques ou de</w:t>
      </w:r>
      <w:r w:rsidR="00760BFE">
        <w:rPr>
          <w:rFonts w:ascii="Century Gothic" w:hAnsi="Century Gothic" w:cs="Times New Roman"/>
          <w:color w:val="000000"/>
          <w:lang w:val="fr-FR"/>
        </w:rPr>
        <w:t>s soins directs à la clientèle (Preuve d’employabilité obligatoire soit : nom de l’entreprise et ses coordonnées ainsi que votre fonction).</w:t>
      </w: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0F1D1F" w:rsidRDefault="000F1D1F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2A0045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9. N</w:t>
      </w:r>
      <w:r w:rsidRPr="002A0045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OMBRE D</w:t>
      </w:r>
      <w:r w:rsidRPr="002A0045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’</w:t>
      </w:r>
      <w:r w:rsidRPr="002A0045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ÉQUIPES POUR LE TOURNOI</w:t>
      </w:r>
    </w:p>
    <w:p w:rsidR="002A0045" w:rsidRPr="002A0045" w:rsidRDefault="002A0045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2A0045">
        <w:rPr>
          <w:rFonts w:ascii="Century Gothic" w:hAnsi="Century Gothic" w:cs="Times New Roman"/>
          <w:color w:val="000000"/>
          <w:lang w:val="fr-FR"/>
        </w:rPr>
        <w:t xml:space="preserve">Le nombre d’équipes qui participeront au tournoi est fixé à </w:t>
      </w:r>
      <w:r w:rsidR="004C37AF">
        <w:rPr>
          <w:rFonts w:ascii="Century Gothic" w:hAnsi="Century Gothic" w:cs="Times New Roman"/>
          <w:color w:val="000000"/>
          <w:lang w:val="fr-FR"/>
        </w:rPr>
        <w:t xml:space="preserve">un maximum de </w:t>
      </w:r>
      <w:r w:rsidR="00792754" w:rsidRPr="002A0045">
        <w:rPr>
          <w:rFonts w:ascii="Century Gothic" w:hAnsi="Century Gothic" w:cs="Times New Roman"/>
          <w:color w:val="000000"/>
          <w:lang w:val="fr-FR"/>
        </w:rPr>
        <w:t>30</w:t>
      </w:r>
      <w:r w:rsidRPr="002A0045">
        <w:rPr>
          <w:rFonts w:ascii="Century Gothic" w:hAnsi="Century Gothic" w:cs="Times New Roman"/>
          <w:color w:val="000000"/>
          <w:lang w:val="fr-FR"/>
        </w:rPr>
        <w:t>.</w:t>
      </w:r>
    </w:p>
    <w:p w:rsid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0"/>
          <w:szCs w:val="20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lastRenderedPageBreak/>
        <w:t>10. H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ORAIRE DES PARTIES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Les premières parties débuteront le vendredi. Des parties sont prévues tout au long 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la journée du samedi et en matinée le dimanche. Le tournoi prend fin en début d’après</w:t>
      </w:r>
      <w:r w:rsidR="00797F9C">
        <w:rPr>
          <w:rFonts w:ascii="Century Gothic" w:hAnsi="Century Gothic" w:cs="Times New Roman"/>
          <w:color w:val="000000"/>
          <w:lang w:val="fr-FR"/>
        </w:rPr>
        <w:t>-</w:t>
      </w:r>
      <w:r w:rsidRPr="00797F9C">
        <w:rPr>
          <w:rFonts w:ascii="Century Gothic" w:hAnsi="Century Gothic" w:cs="Times New Roman"/>
          <w:color w:val="000000"/>
          <w:lang w:val="fr-FR"/>
        </w:rPr>
        <w:t>midi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le dimanche.</w:t>
      </w:r>
    </w:p>
    <w:p w:rsidR="00A141ED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Lorsque toutes les équipes inscrites auront transmis leur paiement et la liste de leurs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joueurs, un tirage au sort aura lieu pour déterminer l’heure de la première partie 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chaque équipe. Évidemment, le résultat des premières parties déterminera quelles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équipes s’affronteront et à quels moments.</w:t>
      </w:r>
      <w:r w:rsidR="00A141ED">
        <w:rPr>
          <w:rFonts w:ascii="Century Gothic" w:hAnsi="Century Gothic" w:cs="Times New Roman"/>
          <w:color w:val="000000"/>
          <w:lang w:val="fr-FR"/>
        </w:rPr>
        <w:t xml:space="preserve"> </w:t>
      </w:r>
    </w:p>
    <w:p w:rsidR="00D432DC" w:rsidRPr="00792754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C413DD">
        <w:rPr>
          <w:rFonts w:ascii="Century Gothic" w:hAnsi="Century Gothic" w:cs="Times New Roman"/>
          <w:color w:val="000000"/>
          <w:lang w:val="fr-FR"/>
        </w:rPr>
        <w:t xml:space="preserve">L’horaire initial des parties sera transmis aux responsables des équipes </w:t>
      </w:r>
      <w:r w:rsidR="00792754" w:rsidRPr="00C413DD">
        <w:rPr>
          <w:rFonts w:ascii="Century Gothic" w:hAnsi="Century Gothic" w:cs="Times New Roman"/>
          <w:color w:val="000000"/>
        </w:rPr>
        <w:t xml:space="preserve">à </w:t>
      </w:r>
      <w:r w:rsidR="00B47CC7" w:rsidRPr="00C413DD">
        <w:rPr>
          <w:rFonts w:ascii="Century Gothic" w:hAnsi="Century Gothic" w:cs="Times New Roman"/>
          <w:color w:val="000000"/>
        </w:rPr>
        <w:t xml:space="preserve">partir de la semaine du </w:t>
      </w:r>
      <w:r w:rsidR="00184A3F" w:rsidRPr="002753C2">
        <w:rPr>
          <w:rFonts w:ascii="Century Gothic" w:hAnsi="Century Gothic" w:cs="Times New Roman"/>
          <w:color w:val="000000"/>
        </w:rPr>
        <w:t>16 mars 2020</w:t>
      </w:r>
      <w:r w:rsidRPr="002753C2">
        <w:rPr>
          <w:rFonts w:ascii="Century Gothic" w:hAnsi="Century Gothic" w:cs="Times New Roman"/>
          <w:color w:val="000000"/>
          <w:lang w:val="fr-FR"/>
        </w:rPr>
        <w:t>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2D227E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11. É</w:t>
      </w:r>
      <w:r w:rsidRPr="002D227E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QUIPEMENT OBLIGATOIRE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Il est de la responsabilité de chaque joueur lors des parties de ce tournoi de porter un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équipement complet et respectant le « Règlement sur les équipements protecteurs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requis pour la pratique du hockey sur glace » (voir l’annexe 1). Cette exigence fait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d’ailleurs partie du formulaire de renonciation que le joueur doit obligatoirement signer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avant de pouvoir participer au tournoi. Tous les joueurs doivent porter un casque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protecteur avec visière (totale ou partielle) et un protège-cou lors des parties. Une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punition sera automatiquement décernée à tout joueur pris en défaut pendant une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partie. Celui-ci ne pourra revenir au jeu avant d’avoir corrigé la situation. Les joueurs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qui voudront utiliser la demi-visière devront signer un formulaire de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décharge.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1</w:t>
      </w:r>
      <w:r w:rsidR="002D227E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2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. V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ESTIAIRE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Il est strictement interdit de fumer la cigarette ou toute autre substance illégale et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d’apporter des boissons alcoolisées dans le vestiaire. Les équipes auront trente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minutes pour libérer le vestiaire après leur partie.</w:t>
      </w: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Un endroit sera désigné afin de faire sécher les équipements et les ranger.</w:t>
      </w:r>
    </w:p>
    <w:p w:rsid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20"/>
          <w:szCs w:val="20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1</w:t>
      </w:r>
      <w:r w:rsidR="002D227E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3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. R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ÈGLES DE CLASSEMENT ET DÉPARTAGE DES ÉGALITÉS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A. Chaque équipe est assurée de jouer un minimum de trois parties.</w:t>
      </w: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B. Les équipes participeront aux demi-finales et aux finales selon les critères suivants :</w:t>
      </w:r>
    </w:p>
    <w:p w:rsidR="00D02013" w:rsidRPr="00797F9C" w:rsidRDefault="00D020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a) Total de points :</w:t>
      </w:r>
    </w:p>
    <w:p w:rsidR="00D432DC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ab/>
      </w:r>
      <w:r w:rsidR="00D432DC" w:rsidRPr="00797F9C">
        <w:rPr>
          <w:rFonts w:ascii="Century Gothic" w:hAnsi="Century Gothic" w:cs="Times New Roman"/>
          <w:color w:val="000000"/>
          <w:lang w:val="fr-FR"/>
        </w:rPr>
        <w:t>1. Une victoire = 2 points</w:t>
      </w:r>
    </w:p>
    <w:p w:rsidR="00D432DC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lastRenderedPageBreak/>
        <w:tab/>
      </w:r>
      <w:r w:rsidR="00D432DC" w:rsidRPr="00797F9C">
        <w:rPr>
          <w:rFonts w:ascii="Century Gothic" w:hAnsi="Century Gothic" w:cs="Times New Roman"/>
          <w:color w:val="000000"/>
          <w:lang w:val="fr-FR"/>
        </w:rPr>
        <w:t>2. Une nulle = 1 point</w:t>
      </w:r>
    </w:p>
    <w:p w:rsidR="00D432DC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ab/>
      </w:r>
      <w:r w:rsidR="00D432DC" w:rsidRPr="00797F9C">
        <w:rPr>
          <w:rFonts w:ascii="Century Gothic" w:hAnsi="Century Gothic" w:cs="Times New Roman"/>
          <w:color w:val="000000"/>
          <w:lang w:val="fr-FR"/>
        </w:rPr>
        <w:t>3. Une défaite = 0 point</w:t>
      </w:r>
    </w:p>
    <w:p w:rsidR="00D432DC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ab/>
      </w:r>
      <w:r w:rsidR="00D432DC" w:rsidRPr="00797F9C">
        <w:rPr>
          <w:rFonts w:ascii="Century Gothic" w:hAnsi="Century Gothic" w:cs="Times New Roman"/>
          <w:color w:val="000000"/>
          <w:lang w:val="fr-FR"/>
        </w:rPr>
        <w:t>4. Franc jeu = 1 point</w:t>
      </w:r>
    </w:p>
    <w:p w:rsidR="001E13D4" w:rsidRDefault="00D432DC" w:rsidP="00294A3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1E13D4">
        <w:rPr>
          <w:rFonts w:ascii="Century Gothic" w:hAnsi="Century Gothic" w:cs="Times New Roman"/>
          <w:color w:val="000000"/>
          <w:lang w:val="fr-FR"/>
        </w:rPr>
        <w:t>10 minutes de punition ou moins = 1 point</w:t>
      </w:r>
    </w:p>
    <w:p w:rsidR="00D432DC" w:rsidRPr="001E13D4" w:rsidRDefault="00D432DC" w:rsidP="00294A3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1E13D4">
        <w:rPr>
          <w:rFonts w:ascii="Century Gothic" w:hAnsi="Century Gothic" w:cs="Times New Roman"/>
          <w:color w:val="000000"/>
          <w:lang w:val="fr-FR"/>
        </w:rPr>
        <w:t>11 minutes de punition ou plus = 0 point</w:t>
      </w: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b) Le différentiel des buts « pour » et des buts « contre ».</w:t>
      </w: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c) Si égalité, le total le plus élevé de buts « pour ».</w:t>
      </w: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d) Si égalité, le total le moins élevé de buts « contre ».</w:t>
      </w: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e) Si égalité, c’est le résultat de la partie entre les deux équipes qui tranche.</w:t>
      </w: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f) Le but le plus rapide lors de la première partie de l’équipe.</w:t>
      </w:r>
    </w:p>
    <w:p w:rsidR="00D432DC" w:rsidRDefault="00A141ED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>
        <w:rPr>
          <w:rFonts w:ascii="Century Gothic" w:hAnsi="Century Gothic" w:cs="Times New Roman"/>
          <w:color w:val="000000"/>
          <w:lang w:val="fr-FR"/>
        </w:rPr>
        <w:t>g)</w:t>
      </w:r>
      <w:r w:rsidR="00D432DC" w:rsidRPr="00797F9C">
        <w:rPr>
          <w:rFonts w:ascii="Century Gothic" w:hAnsi="Century Gothic" w:cs="Times New Roman"/>
          <w:color w:val="000000"/>
          <w:lang w:val="fr-FR"/>
        </w:rPr>
        <w:t>Tirage au hasard en présence d’un représentant de chaque équipe en cause.</w:t>
      </w:r>
    </w:p>
    <w:p w:rsidR="00B47CC7" w:rsidRDefault="00B47CC7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</w:p>
    <w:p w:rsidR="00D432DC" w:rsidRPr="002A0045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lang w:val="fr-FR"/>
        </w:rPr>
      </w:pPr>
      <w:r w:rsidRPr="002A0045">
        <w:rPr>
          <w:rFonts w:ascii="Century Gothic" w:hAnsi="Century Gothic" w:cs="Times New Roman"/>
          <w:b/>
          <w:color w:val="000000"/>
          <w:lang w:val="fr-FR"/>
        </w:rPr>
        <w:t>1</w:t>
      </w:r>
      <w:r w:rsidR="002D227E">
        <w:rPr>
          <w:rFonts w:ascii="Century Gothic" w:hAnsi="Century Gothic" w:cs="Times New Roman"/>
          <w:b/>
          <w:color w:val="000000"/>
          <w:lang w:val="fr-FR"/>
        </w:rPr>
        <w:t>3</w:t>
      </w:r>
      <w:r w:rsidRPr="002A0045">
        <w:rPr>
          <w:rFonts w:ascii="Century Gothic" w:hAnsi="Century Gothic" w:cs="Times New Roman"/>
          <w:b/>
          <w:color w:val="000000"/>
          <w:lang w:val="fr-FR"/>
        </w:rPr>
        <w:t>.1 Départage d’égalité</w:t>
      </w:r>
    </w:p>
    <w:p w:rsidR="001E13D4" w:rsidRPr="00797F9C" w:rsidRDefault="001E13D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S’il y a égalité au classement entre plusieurs équipes, toutes les équipes à égalité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sont assujetties aux points précédents, tant et aussi longtemps que la première</w:t>
      </w:r>
      <w:r w:rsidR="00D02013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équipe d’entre elles n’a pas été déterminée.</w:t>
      </w:r>
    </w:p>
    <w:p w:rsidR="00D02013" w:rsidRPr="00797F9C" w:rsidRDefault="00D02013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Dès que le classement de la première équipe est déterminé, le processus doit être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Pr="00797F9C">
        <w:rPr>
          <w:rFonts w:ascii="Century Gothic" w:hAnsi="Century Gothic" w:cs="Times New Roman"/>
          <w:color w:val="000000"/>
          <w:lang w:val="fr-FR"/>
        </w:rPr>
        <w:t>repris pour départager les autres équipes en situation d’égalité, s’il y a lieu.</w:t>
      </w: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Pr="00797F9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E43E1D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1</w:t>
      </w:r>
      <w:r w:rsidR="002D227E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4</w:t>
      </w:r>
      <w:r w:rsidRPr="00E43E1D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 xml:space="preserve">. </w:t>
      </w:r>
      <w:r w:rsidR="00763772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Abonnez-vous à cette page :</w:t>
      </w:r>
      <w:r w:rsidR="00160DF0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 « </w:t>
      </w:r>
      <w:r w:rsidR="00763772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Tournoi de hockey pro</w:t>
      </w:r>
      <w:r w:rsidR="00160DF0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vincial de la santé Saguenay ».</w:t>
      </w:r>
      <w:r w:rsidR="00792754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 xml:space="preserve"> </w:t>
      </w:r>
    </w:p>
    <w:p w:rsidR="00792754" w:rsidRPr="00792754" w:rsidRDefault="0079275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792754">
        <w:rPr>
          <w:rFonts w:ascii="Century Gothic" w:hAnsi="Century Gothic" w:cs="Times New Roman"/>
          <w:color w:val="000000"/>
        </w:rPr>
        <w:t>Un</w:t>
      </w:r>
      <w:r w:rsidR="00156240">
        <w:rPr>
          <w:rFonts w:ascii="Century Gothic" w:hAnsi="Century Gothic" w:cs="Times New Roman"/>
          <w:color w:val="000000"/>
        </w:rPr>
        <w:t>e page</w:t>
      </w:r>
      <w:r w:rsidR="00763772">
        <w:rPr>
          <w:rFonts w:ascii="Century Gothic" w:hAnsi="Century Gothic" w:cs="Times New Roman"/>
          <w:color w:val="000000"/>
        </w:rPr>
        <w:t xml:space="preserve"> facebook est</w:t>
      </w:r>
      <w:r w:rsidRPr="00792754">
        <w:rPr>
          <w:rFonts w:ascii="Century Gothic" w:hAnsi="Century Gothic" w:cs="Times New Roman"/>
          <w:color w:val="000000"/>
        </w:rPr>
        <w:t xml:space="preserve"> </w:t>
      </w:r>
      <w:r w:rsidR="003565B4">
        <w:rPr>
          <w:rFonts w:ascii="Century Gothic" w:hAnsi="Century Gothic" w:cs="Times New Roman"/>
          <w:color w:val="000000"/>
        </w:rPr>
        <w:t>à</w:t>
      </w:r>
      <w:r w:rsidRPr="00792754">
        <w:rPr>
          <w:rFonts w:ascii="Century Gothic" w:hAnsi="Century Gothic" w:cs="Times New Roman"/>
          <w:color w:val="000000"/>
        </w:rPr>
        <w:t xml:space="preserve"> votre disposition pour vous te</w:t>
      </w:r>
      <w:r w:rsidR="00B47CC7">
        <w:rPr>
          <w:rFonts w:ascii="Century Gothic" w:hAnsi="Century Gothic" w:cs="Times New Roman"/>
          <w:color w:val="000000"/>
        </w:rPr>
        <w:t xml:space="preserve">nir au courant </w:t>
      </w:r>
      <w:r w:rsidR="00763772">
        <w:rPr>
          <w:rFonts w:ascii="Century Gothic" w:hAnsi="Century Gothic" w:cs="Times New Roman"/>
          <w:color w:val="000000"/>
        </w:rPr>
        <w:t xml:space="preserve">des derniers développements, </w:t>
      </w:r>
      <w:r w:rsidR="00B47CC7">
        <w:rPr>
          <w:rFonts w:ascii="Century Gothic" w:hAnsi="Century Gothic" w:cs="Times New Roman"/>
          <w:color w:val="000000"/>
        </w:rPr>
        <w:t>des résulta</w:t>
      </w:r>
      <w:r w:rsidR="00763772">
        <w:rPr>
          <w:rFonts w:ascii="Century Gothic" w:hAnsi="Century Gothic" w:cs="Times New Roman"/>
          <w:color w:val="000000"/>
        </w:rPr>
        <w:t xml:space="preserve">ts </w:t>
      </w:r>
      <w:r w:rsidR="00B47CC7" w:rsidRPr="002753C2">
        <w:rPr>
          <w:rFonts w:ascii="Century Gothic" w:hAnsi="Century Gothic" w:cs="Times New Roman"/>
          <w:color w:val="000000"/>
        </w:rPr>
        <w:t>et vous transmettre des photos prises tout au long du tournoi.</w:t>
      </w:r>
    </w:p>
    <w:p w:rsidR="00A51DF4" w:rsidRDefault="00A51DF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</w:pP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1</w:t>
      </w:r>
      <w:r w:rsidR="002D227E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5</w:t>
      </w:r>
      <w:r w:rsidRPr="00797F9C">
        <w:rPr>
          <w:rFonts w:ascii="Century Gothic" w:hAnsi="Century Gothic" w:cs="Times New Roman"/>
          <w:b/>
          <w:color w:val="000000"/>
          <w:sz w:val="28"/>
          <w:szCs w:val="28"/>
          <w:lang w:val="fr-FR"/>
        </w:rPr>
        <w:t>. Q</w:t>
      </w:r>
      <w:r w:rsidRPr="00797F9C">
        <w:rPr>
          <w:rFonts w:ascii="Century Gothic" w:hAnsi="Century Gothic" w:cs="Times New Roman"/>
          <w:b/>
          <w:color w:val="000000"/>
          <w:sz w:val="22"/>
          <w:szCs w:val="22"/>
          <w:lang w:val="fr-FR"/>
        </w:rPr>
        <w:t>UESTION</w:t>
      </w:r>
    </w:p>
    <w:p w:rsidR="00E87F93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  <w:r w:rsidRPr="00797F9C">
        <w:rPr>
          <w:rFonts w:ascii="Century Gothic" w:hAnsi="Century Gothic" w:cs="Times New Roman"/>
          <w:color w:val="000000"/>
          <w:lang w:val="fr-FR"/>
        </w:rPr>
        <w:t xml:space="preserve">Pour toute question sur la règlementation ou sur l’inscription, </w:t>
      </w:r>
    </w:p>
    <w:p w:rsidR="00792754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  <w:r w:rsidRPr="00797F9C">
        <w:rPr>
          <w:rFonts w:ascii="Century Gothic" w:hAnsi="Century Gothic" w:cs="Times New Roman"/>
          <w:color w:val="000000"/>
          <w:lang w:val="fr-FR"/>
        </w:rPr>
        <w:t>veuillez communiquer avec</w:t>
      </w:r>
      <w:r w:rsidR="00797F9C">
        <w:rPr>
          <w:rFonts w:ascii="Century Gothic" w:hAnsi="Century Gothic" w:cs="Times New Roman"/>
          <w:color w:val="000000"/>
          <w:lang w:val="fr-FR"/>
        </w:rPr>
        <w:t xml:space="preserve"> </w:t>
      </w:r>
      <w:r w:rsidR="00792754" w:rsidRPr="002753C2">
        <w:rPr>
          <w:rFonts w:ascii="Century Gothic" w:hAnsi="Century Gothic" w:cs="Times New Roman"/>
          <w:color w:val="000000"/>
          <w:lang w:val="fr-FR"/>
        </w:rPr>
        <w:t>M</w:t>
      </w:r>
      <w:r w:rsidR="00E87F93" w:rsidRPr="002753C2">
        <w:rPr>
          <w:rFonts w:ascii="Century Gothic" w:hAnsi="Century Gothic" w:cs="Times New Roman"/>
          <w:color w:val="000000"/>
          <w:lang w:val="fr-FR"/>
        </w:rPr>
        <w:t>me Vanessa Duchesne</w:t>
      </w:r>
      <w:r w:rsidR="00792754" w:rsidRPr="002753C2">
        <w:rPr>
          <w:rFonts w:ascii="Century Gothic" w:hAnsi="Century Gothic" w:cs="Times New Roman"/>
          <w:color w:val="000000"/>
        </w:rPr>
        <w:t xml:space="preserve"> </w:t>
      </w:r>
      <w:r w:rsidR="00E87F93" w:rsidRPr="002753C2">
        <w:rPr>
          <w:rFonts w:ascii="Century Gothic" w:hAnsi="Century Gothic" w:cs="Times New Roman"/>
          <w:color w:val="000000"/>
        </w:rPr>
        <w:t xml:space="preserve">à l'adresse </w:t>
      </w:r>
      <w:r w:rsidR="00792754" w:rsidRPr="002753C2">
        <w:rPr>
          <w:rFonts w:ascii="Century Gothic" w:hAnsi="Century Gothic" w:cs="Times New Roman"/>
          <w:color w:val="000000"/>
        </w:rPr>
        <w:t xml:space="preserve">courriel </w:t>
      </w:r>
      <w:r w:rsidR="00E87F93" w:rsidRPr="002753C2">
        <w:rPr>
          <w:rFonts w:ascii="Century Gothic" w:hAnsi="Century Gothic" w:cs="Times New Roman"/>
          <w:color w:val="000000"/>
        </w:rPr>
        <w:t xml:space="preserve">suivante </w:t>
      </w:r>
      <w:hyperlink r:id="rId9" w:history="1">
        <w:r w:rsidR="00E87F93" w:rsidRPr="002753C2">
          <w:rPr>
            <w:rStyle w:val="Lienhypertexte"/>
            <w:rFonts w:ascii="Century Gothic" w:hAnsi="Century Gothic" w:cs="Times New Roman"/>
          </w:rPr>
          <w:t>vessa7@hotmail.com</w:t>
        </w:r>
      </w:hyperlink>
      <w:r w:rsidR="00E87F93" w:rsidRPr="002753C2">
        <w:t>.</w:t>
      </w:r>
    </w:p>
    <w:p w:rsidR="00792754" w:rsidRPr="00792754" w:rsidRDefault="00792754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</w:rPr>
      </w:pPr>
    </w:p>
    <w:p w:rsidR="00797F9C" w:rsidRPr="00797F9C" w:rsidRDefault="00797F9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lang w:val="fr-FR"/>
        </w:rPr>
      </w:pPr>
    </w:p>
    <w:p w:rsidR="00D432DC" w:rsidRDefault="00D432DC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  <w:r w:rsidRPr="00797F9C">
        <w:rPr>
          <w:rFonts w:ascii="Century Gothic" w:hAnsi="Century Gothic" w:cs="Times New Roman"/>
          <w:color w:val="000000"/>
          <w:sz w:val="40"/>
          <w:szCs w:val="40"/>
          <w:lang w:val="fr-FR"/>
        </w:rPr>
        <w:t>BON TOURNOI !</w:t>
      </w: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760BFE" w:rsidRPr="00797F9C" w:rsidRDefault="00760BFE" w:rsidP="00294A3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/>
          <w:sz w:val="40"/>
          <w:szCs w:val="40"/>
          <w:lang w:val="fr-FR"/>
        </w:rPr>
      </w:pPr>
    </w:p>
    <w:p w:rsidR="00A51DF4" w:rsidRPr="00797F9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8"/>
          <w:szCs w:val="28"/>
          <w:lang w:val="fr-FR"/>
        </w:rPr>
      </w:pPr>
      <w:r w:rsidRPr="00797F9C">
        <w:rPr>
          <w:rFonts w:ascii="Century Gothic" w:hAnsi="Century Gothic" w:cs="Times New Roman"/>
          <w:color w:val="000000"/>
          <w:sz w:val="28"/>
          <w:szCs w:val="28"/>
          <w:lang w:val="fr-FR"/>
        </w:rPr>
        <w:t>A</w:t>
      </w:r>
      <w:r w:rsidRPr="00797F9C">
        <w:rPr>
          <w:rFonts w:ascii="Century Gothic" w:hAnsi="Century Gothic" w:cs="Times New Roman"/>
          <w:color w:val="000000"/>
          <w:sz w:val="22"/>
          <w:szCs w:val="22"/>
          <w:lang w:val="fr-FR"/>
        </w:rPr>
        <w:t xml:space="preserve">NNEXE </w:t>
      </w:r>
      <w:r w:rsidRPr="00797F9C">
        <w:rPr>
          <w:rFonts w:ascii="Century Gothic" w:hAnsi="Century Gothic" w:cs="Times New Roman"/>
          <w:color w:val="000000"/>
          <w:sz w:val="28"/>
          <w:szCs w:val="28"/>
          <w:lang w:val="fr-FR"/>
        </w:rPr>
        <w:t>1</w:t>
      </w:r>
    </w:p>
    <w:p w:rsid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</w:rPr>
      </w:pPr>
      <w:r>
        <w:rPr>
          <w:rFonts w:ascii="Century Gothic" w:hAnsi="Century Gothic" w:cs="Times New Roman"/>
          <w:noProof/>
          <w:color w:val="000000"/>
          <w:lang w:eastAsia="fr-CA"/>
        </w:rPr>
        <w:drawing>
          <wp:inline distT="0" distB="0" distL="0" distR="0" wp14:anchorId="041C37F6" wp14:editId="499B7D28">
            <wp:extent cx="1590675" cy="5619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F4" w:rsidRPr="002753C2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bCs/>
          <w:color w:val="000000"/>
        </w:rPr>
      </w:pPr>
      <w:r w:rsidRPr="002753C2">
        <w:rPr>
          <w:rFonts w:ascii="Century Gothic" w:hAnsi="Century Gothic" w:cs="Times New Roman"/>
          <w:b/>
          <w:bCs/>
          <w:color w:val="000000"/>
        </w:rPr>
        <w:t>À jour au 12 septembre 2019</w:t>
      </w:r>
    </w:p>
    <w:p w:rsid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  <w:r w:rsidRPr="002753C2">
        <w:rPr>
          <w:rFonts w:ascii="Century Gothic" w:hAnsi="Century Gothic" w:cs="Times New Roman"/>
          <w:color w:val="000000"/>
        </w:rPr>
        <w:t>Ce document a valeur officielle.</w:t>
      </w:r>
    </w:p>
    <w:p w:rsid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A51DF4" w:rsidRPr="002717B9" w:rsidRDefault="00A51DF4" w:rsidP="00A51DF4">
      <w:pPr>
        <w:autoSpaceDE w:val="0"/>
        <w:autoSpaceDN w:val="0"/>
        <w:adjustRightInd w:val="0"/>
        <w:rPr>
          <w:rFonts w:ascii="Century Gothic" w:hAnsi="Century Gothic" w:cs="TimesNewRomanPSMT"/>
        </w:rPr>
      </w:pPr>
      <w:r w:rsidRPr="002717B9">
        <w:rPr>
          <w:rFonts w:ascii="Century Gothic" w:hAnsi="Century Gothic" w:cs="TimesNewRomanPSMT"/>
        </w:rPr>
        <w:t>chapitre S-3.1, r. 1</w:t>
      </w:r>
    </w:p>
    <w:p w:rsidR="00A51DF4" w:rsidRPr="002717B9" w:rsidRDefault="00A51DF4" w:rsidP="00A51DF4">
      <w:pPr>
        <w:autoSpaceDE w:val="0"/>
        <w:autoSpaceDN w:val="0"/>
        <w:adjustRightInd w:val="0"/>
        <w:rPr>
          <w:rFonts w:ascii="Century Gothic" w:hAnsi="Century Gothic" w:cs="TimesNewRomanPS-BoldMT"/>
          <w:b/>
          <w:bCs/>
        </w:rPr>
      </w:pPr>
      <w:r w:rsidRPr="002717B9">
        <w:rPr>
          <w:rFonts w:ascii="Century Gothic" w:hAnsi="Century Gothic" w:cs="TimesNewRomanPS-BoldMT"/>
          <w:b/>
          <w:bCs/>
        </w:rPr>
        <w:t>Règlement sur les équipements protecteurs requis pour la pratique du hockey sur glace</w:t>
      </w:r>
    </w:p>
    <w:p w:rsidR="00A51DF4" w:rsidRPr="002717B9" w:rsidRDefault="00A51DF4" w:rsidP="00A51DF4">
      <w:pPr>
        <w:autoSpaceDE w:val="0"/>
        <w:autoSpaceDN w:val="0"/>
        <w:adjustRightInd w:val="0"/>
        <w:rPr>
          <w:rFonts w:ascii="Century Gothic" w:hAnsi="Century Gothic" w:cs="TimesNewRomanPSMT"/>
        </w:rPr>
      </w:pPr>
      <w:r w:rsidRPr="002717B9">
        <w:rPr>
          <w:rFonts w:ascii="Century Gothic" w:hAnsi="Century Gothic" w:cs="TimesNewRomanPSMT"/>
        </w:rPr>
        <w:t>Loi sur la sécurité dans les sports</w:t>
      </w:r>
    </w:p>
    <w:p w:rsidR="00A51DF4" w:rsidRPr="002717B9" w:rsidRDefault="00A51DF4" w:rsidP="00A51DF4">
      <w:pPr>
        <w:autoSpaceDE w:val="0"/>
        <w:autoSpaceDN w:val="0"/>
        <w:adjustRightInd w:val="0"/>
        <w:rPr>
          <w:rFonts w:ascii="Century Gothic" w:hAnsi="Century Gothic" w:cs="TimesNewRomanPSMT"/>
        </w:rPr>
      </w:pPr>
      <w:r w:rsidRPr="002717B9">
        <w:rPr>
          <w:rFonts w:ascii="Century Gothic" w:hAnsi="Century Gothic" w:cs="TimesNewRomanPSMT"/>
        </w:rPr>
        <w:t>(chapitre S-3.1, a. 55 et 55.2).</w:t>
      </w:r>
    </w:p>
    <w:p w:rsidR="00A51DF4" w:rsidRPr="002717B9" w:rsidRDefault="00A51DF4" w:rsidP="00A51DF4">
      <w:pPr>
        <w:autoSpaceDE w:val="0"/>
        <w:autoSpaceDN w:val="0"/>
        <w:adjustRightInd w:val="0"/>
        <w:rPr>
          <w:rFonts w:ascii="Century Gothic" w:hAnsi="Century Gothic" w:cs="TimesNewRomanPSMT"/>
        </w:rPr>
      </w:pPr>
    </w:p>
    <w:p w:rsid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color w:val="000000"/>
        </w:rPr>
        <w:t>SÉCURITÉ DANS LES SPORTS — ÉQUIPEMENTS PROTECTEURS — HOCKEY</w:t>
      </w:r>
    </w:p>
    <w:p w:rsid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fr-FR"/>
        </w:rPr>
      </w:pP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b/>
          <w:bCs/>
          <w:color w:val="000000"/>
        </w:rPr>
        <w:t xml:space="preserve">1. </w:t>
      </w:r>
      <w:r w:rsidRPr="002717B9">
        <w:rPr>
          <w:rFonts w:ascii="Century Gothic" w:hAnsi="Century Gothic" w:cs="Times New Roman"/>
          <w:color w:val="000000"/>
        </w:rPr>
        <w:t>Toute personne qui participe à une activité de hockey sur glace doit porter les équipements protecteurs</w:t>
      </w:r>
      <w:r>
        <w:rPr>
          <w:rFonts w:ascii="Century Gothic" w:hAnsi="Century Gothic" w:cs="Times New Roman"/>
          <w:color w:val="000000"/>
        </w:rPr>
        <w:t xml:space="preserve"> </w:t>
      </w:r>
      <w:r w:rsidRPr="002717B9">
        <w:rPr>
          <w:rFonts w:ascii="Century Gothic" w:hAnsi="Century Gothic" w:cs="Times New Roman"/>
          <w:color w:val="000000"/>
        </w:rPr>
        <w:t>suivants lorsque cette activité est exercée sur une aire de jeu ayant fait l’objet d’une réservation à cette fin:</w:t>
      </w: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color w:val="000000"/>
        </w:rPr>
        <w:t>1° un casque protecteur conforme à la norme Casques de hockey CAN3-Z262.1-M83 ou Casques de</w:t>
      </w:r>
      <w:r>
        <w:rPr>
          <w:rFonts w:ascii="Century Gothic" w:hAnsi="Century Gothic" w:cs="Times New Roman"/>
          <w:color w:val="000000"/>
        </w:rPr>
        <w:t xml:space="preserve"> </w:t>
      </w:r>
      <w:r w:rsidRPr="002717B9">
        <w:rPr>
          <w:rFonts w:ascii="Century Gothic" w:hAnsi="Century Gothic" w:cs="Times New Roman"/>
          <w:color w:val="000000"/>
        </w:rPr>
        <w:t>hockey CAN/CSA-Z262.1-M90, publiées par l’Association canadienne de normalisation;</w:t>
      </w: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color w:val="000000"/>
        </w:rPr>
        <w:t>2° un protecteur facial complet conforme à la norme Protecteurs faciaux pour joueurs de hockey sur glace</w:t>
      </w:r>
      <w:r>
        <w:rPr>
          <w:rFonts w:ascii="Century Gothic" w:hAnsi="Century Gothic" w:cs="Times New Roman"/>
          <w:color w:val="000000"/>
        </w:rPr>
        <w:t xml:space="preserve"> </w:t>
      </w:r>
      <w:r w:rsidRPr="002717B9">
        <w:rPr>
          <w:rFonts w:ascii="Century Gothic" w:hAnsi="Century Gothic" w:cs="Times New Roman"/>
          <w:color w:val="000000"/>
        </w:rPr>
        <w:t>et de crosse CAN3-Z262.2-M78 ou aux types 1, 2 ou 3 de la norme Protecteurs faciaux et visières pour</w:t>
      </w:r>
      <w:r>
        <w:rPr>
          <w:rFonts w:ascii="Century Gothic" w:hAnsi="Century Gothic" w:cs="Times New Roman"/>
          <w:color w:val="000000"/>
        </w:rPr>
        <w:t xml:space="preserve"> </w:t>
      </w:r>
      <w:r w:rsidRPr="002717B9">
        <w:rPr>
          <w:rFonts w:ascii="Century Gothic" w:hAnsi="Century Gothic" w:cs="Times New Roman"/>
          <w:color w:val="000000"/>
        </w:rPr>
        <w:t xml:space="preserve">joueurs de </w:t>
      </w:r>
      <w:r>
        <w:rPr>
          <w:rFonts w:ascii="Century Gothic" w:hAnsi="Century Gothic" w:cs="Times New Roman"/>
          <w:color w:val="000000"/>
        </w:rPr>
        <w:t xml:space="preserve">hockey sur glace </w:t>
      </w:r>
      <w:r w:rsidRPr="002717B9">
        <w:rPr>
          <w:rFonts w:ascii="Century Gothic" w:hAnsi="Century Gothic" w:cs="Times New Roman"/>
          <w:color w:val="000000"/>
        </w:rPr>
        <w:t>CAN/CSA-Z262.2-M90 publiée par l’Association canadienne de normalisation, dans la mesure où la visière</w:t>
      </w:r>
      <w:r>
        <w:rPr>
          <w:rFonts w:ascii="Century Gothic" w:hAnsi="Century Gothic" w:cs="Times New Roman"/>
          <w:color w:val="000000"/>
        </w:rPr>
        <w:t xml:space="preserve"> </w:t>
      </w:r>
      <w:r w:rsidRPr="002717B9">
        <w:rPr>
          <w:rFonts w:ascii="Century Gothic" w:hAnsi="Century Gothic" w:cs="Times New Roman"/>
          <w:color w:val="000000"/>
        </w:rPr>
        <w:t>descend au moins jusqu’au point médian entre le bout du nez et la lèvre supérieure et à la condition que cette</w:t>
      </w:r>
      <w:r>
        <w:rPr>
          <w:rFonts w:ascii="Century Gothic" w:hAnsi="Century Gothic" w:cs="Times New Roman"/>
          <w:color w:val="000000"/>
        </w:rPr>
        <w:t xml:space="preserve"> </w:t>
      </w:r>
      <w:r w:rsidRPr="002717B9">
        <w:rPr>
          <w:rFonts w:ascii="Century Gothic" w:hAnsi="Century Gothic" w:cs="Times New Roman"/>
          <w:color w:val="000000"/>
        </w:rPr>
        <w:t xml:space="preserve">personne porte </w:t>
      </w:r>
      <w:r w:rsidRPr="002717B9">
        <w:rPr>
          <w:rFonts w:ascii="Century Gothic" w:hAnsi="Century Gothic" w:cs="Times New Roman"/>
          <w:color w:val="000000"/>
        </w:rPr>
        <w:lastRenderedPageBreak/>
        <w:t>également un protège-dents intra-buccal.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en-CA"/>
        </w:rPr>
      </w:pPr>
      <w:r w:rsidRPr="004E5E6C">
        <w:rPr>
          <w:rFonts w:ascii="Century Gothic" w:hAnsi="Century Gothic" w:cs="Times New Roman"/>
          <w:color w:val="000000"/>
          <w:lang w:val="en-CA"/>
        </w:rPr>
        <w:t>D. 36-92, a. 2; A.M. 98-09-24, a. 1.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iCs/>
          <w:color w:val="000000"/>
          <w:lang w:val="en-CA"/>
        </w:rPr>
      </w:pPr>
      <w:r w:rsidRPr="004E5E6C">
        <w:rPr>
          <w:rFonts w:ascii="Century Gothic" w:hAnsi="Century Gothic" w:cs="Times New Roman"/>
          <w:b/>
          <w:bCs/>
          <w:color w:val="000000"/>
          <w:lang w:val="en-CA"/>
        </w:rPr>
        <w:t xml:space="preserve">3. </w:t>
      </w:r>
      <w:r w:rsidRPr="004E5E6C">
        <w:rPr>
          <w:rFonts w:ascii="Century Gothic" w:hAnsi="Century Gothic" w:cs="Times New Roman"/>
          <w:i/>
          <w:iCs/>
          <w:color w:val="000000"/>
          <w:lang w:val="en-CA"/>
        </w:rPr>
        <w:t>(Abrogé).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en-CA"/>
        </w:rPr>
      </w:pPr>
      <w:r w:rsidRPr="004E5E6C">
        <w:rPr>
          <w:rFonts w:ascii="Century Gothic" w:hAnsi="Century Gothic" w:cs="Times New Roman"/>
          <w:color w:val="000000"/>
          <w:lang w:val="en-CA"/>
        </w:rPr>
        <w:t>D. 36-92, a. 3; D. 633-95, a. 1; D. 45-97, a. 1; A.M. 98-09-24, a. 2.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iCs/>
          <w:color w:val="000000"/>
          <w:lang w:val="en-CA"/>
        </w:rPr>
      </w:pPr>
      <w:r w:rsidRPr="004E5E6C">
        <w:rPr>
          <w:rFonts w:ascii="Century Gothic" w:hAnsi="Century Gothic" w:cs="Times New Roman"/>
          <w:b/>
          <w:bCs/>
          <w:color w:val="000000"/>
          <w:lang w:val="en-CA"/>
        </w:rPr>
        <w:t xml:space="preserve">4. </w:t>
      </w:r>
      <w:r w:rsidRPr="004E5E6C">
        <w:rPr>
          <w:rFonts w:ascii="Century Gothic" w:hAnsi="Century Gothic" w:cs="Times New Roman"/>
          <w:i/>
          <w:iCs/>
          <w:color w:val="000000"/>
          <w:lang w:val="en-CA"/>
        </w:rPr>
        <w:t>(Omis).</w:t>
      </w: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color w:val="000000"/>
        </w:rPr>
        <w:t>D. 36-92, a. 4.</w:t>
      </w: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iCs/>
          <w:color w:val="000000"/>
        </w:rPr>
      </w:pPr>
      <w:r w:rsidRPr="002717B9">
        <w:rPr>
          <w:rFonts w:ascii="Century Gothic" w:hAnsi="Century Gothic" w:cs="Times New Roman"/>
          <w:b/>
          <w:bCs/>
          <w:color w:val="000000"/>
        </w:rPr>
        <w:t xml:space="preserve">5. </w:t>
      </w:r>
      <w:r w:rsidRPr="002717B9">
        <w:rPr>
          <w:rFonts w:ascii="Century Gothic" w:hAnsi="Century Gothic" w:cs="Times New Roman"/>
          <w:i/>
          <w:iCs/>
          <w:color w:val="000000"/>
        </w:rPr>
        <w:t>(Omis).</w:t>
      </w: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color w:val="000000"/>
        </w:rPr>
        <w:t>D. 36-92, a. 5.</w:t>
      </w:r>
    </w:p>
    <w:p w:rsidR="00A51DF4" w:rsidRPr="002717B9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17B9">
        <w:rPr>
          <w:rFonts w:ascii="Century Gothic" w:hAnsi="Century Gothic" w:cs="Times New Roman"/>
          <w:color w:val="000000"/>
        </w:rPr>
        <w:t>MISES À JOUR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en-CA"/>
        </w:rPr>
      </w:pPr>
      <w:r w:rsidRPr="004E5E6C">
        <w:rPr>
          <w:rFonts w:ascii="Century Gothic" w:hAnsi="Century Gothic" w:cs="Times New Roman"/>
          <w:color w:val="000000"/>
          <w:lang w:val="en-CA"/>
        </w:rPr>
        <w:t>D. 36-92, 1992 G.O. 2, 1041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en-CA"/>
        </w:rPr>
      </w:pPr>
      <w:r w:rsidRPr="004E5E6C">
        <w:rPr>
          <w:rFonts w:ascii="Century Gothic" w:hAnsi="Century Gothic" w:cs="Times New Roman"/>
          <w:color w:val="000000"/>
          <w:lang w:val="en-CA"/>
        </w:rPr>
        <w:t>D. 633-95, 1995 G.O. 2, 2191</w:t>
      </w:r>
    </w:p>
    <w:p w:rsidR="00A51DF4" w:rsidRPr="004E5E6C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en-CA"/>
        </w:rPr>
      </w:pPr>
      <w:r w:rsidRPr="004E5E6C">
        <w:rPr>
          <w:rFonts w:ascii="Century Gothic" w:hAnsi="Century Gothic" w:cs="Times New Roman"/>
          <w:color w:val="000000"/>
          <w:lang w:val="en-CA"/>
        </w:rPr>
        <w:t>D. 45-97, 1997 G.O. 2, 901</w:t>
      </w:r>
    </w:p>
    <w:p w:rsidR="00FA69C7" w:rsidRPr="00A51DF4" w:rsidRDefault="00A51DF4" w:rsidP="00A51D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lang w:val="en-CA"/>
        </w:rPr>
      </w:pPr>
      <w:r>
        <w:rPr>
          <w:rFonts w:ascii="Century Gothic" w:hAnsi="Century Gothic" w:cs="Times New Roman"/>
          <w:color w:val="000000"/>
          <w:lang w:val="en-CA"/>
        </w:rPr>
        <w:t xml:space="preserve">A.M. 98-09-24, 1998 G.O. 2, </w:t>
      </w:r>
    </w:p>
    <w:sectPr w:rsidR="00FA69C7" w:rsidRPr="00A51DF4" w:rsidSect="00FA69C7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15" w:rsidRDefault="00FC1515" w:rsidP="00D02013">
      <w:r>
        <w:separator/>
      </w:r>
    </w:p>
  </w:endnote>
  <w:endnote w:type="continuationSeparator" w:id="0">
    <w:p w:rsidR="00FC1515" w:rsidRDefault="00FC1515" w:rsidP="00D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`ûÊÌ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733914"/>
      <w:docPartObj>
        <w:docPartGallery w:val="Page Numbers (Bottom of Page)"/>
        <w:docPartUnique/>
      </w:docPartObj>
    </w:sdtPr>
    <w:sdtEndPr/>
    <w:sdtContent>
      <w:p w:rsidR="00A73A71" w:rsidRDefault="007A45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76" w:rsidRPr="00F42F76">
          <w:rPr>
            <w:noProof/>
            <w:lang w:val="fr-FR"/>
          </w:rPr>
          <w:t>7</w:t>
        </w:r>
        <w:r>
          <w:rPr>
            <w:noProof/>
            <w:lang w:val="fr-FR"/>
          </w:rPr>
          <w:fldChar w:fldCharType="end"/>
        </w:r>
      </w:p>
    </w:sdtContent>
  </w:sdt>
  <w:p w:rsidR="00A73A71" w:rsidRDefault="00A73A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15" w:rsidRDefault="00FC1515" w:rsidP="00D02013">
      <w:r>
        <w:separator/>
      </w:r>
    </w:p>
  </w:footnote>
  <w:footnote w:type="continuationSeparator" w:id="0">
    <w:p w:rsidR="00FC1515" w:rsidRDefault="00FC1515" w:rsidP="00D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708"/>
    <w:multiLevelType w:val="hybridMultilevel"/>
    <w:tmpl w:val="A32EB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5235"/>
    <w:multiLevelType w:val="hybridMultilevel"/>
    <w:tmpl w:val="810AECFE"/>
    <w:lvl w:ilvl="0" w:tplc="0C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67E3D8F"/>
    <w:multiLevelType w:val="hybridMultilevel"/>
    <w:tmpl w:val="4FB8C4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947AA"/>
    <w:multiLevelType w:val="hybridMultilevel"/>
    <w:tmpl w:val="33FC9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651"/>
    <w:multiLevelType w:val="hybridMultilevel"/>
    <w:tmpl w:val="FC88A87A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2EE6805"/>
    <w:multiLevelType w:val="hybridMultilevel"/>
    <w:tmpl w:val="C87E2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55696"/>
    <w:multiLevelType w:val="hybridMultilevel"/>
    <w:tmpl w:val="0CBCC5B4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83F51A3"/>
    <w:multiLevelType w:val="hybridMultilevel"/>
    <w:tmpl w:val="29D66B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40638"/>
    <w:multiLevelType w:val="hybridMultilevel"/>
    <w:tmpl w:val="D324AD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7A3A"/>
    <w:multiLevelType w:val="hybridMultilevel"/>
    <w:tmpl w:val="5972C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93105"/>
    <w:multiLevelType w:val="hybridMultilevel"/>
    <w:tmpl w:val="EB98CF7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DF4183"/>
    <w:multiLevelType w:val="multilevel"/>
    <w:tmpl w:val="26A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342F5"/>
    <w:multiLevelType w:val="hybridMultilevel"/>
    <w:tmpl w:val="81762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45E7"/>
    <w:multiLevelType w:val="hybridMultilevel"/>
    <w:tmpl w:val="E018B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C"/>
    <w:rsid w:val="000157DD"/>
    <w:rsid w:val="000F1D1F"/>
    <w:rsid w:val="001263A4"/>
    <w:rsid w:val="00134CBD"/>
    <w:rsid w:val="00156240"/>
    <w:rsid w:val="00160DF0"/>
    <w:rsid w:val="0016284B"/>
    <w:rsid w:val="00184A3F"/>
    <w:rsid w:val="001E13D4"/>
    <w:rsid w:val="001E55DA"/>
    <w:rsid w:val="001F788E"/>
    <w:rsid w:val="00203DE2"/>
    <w:rsid w:val="00227714"/>
    <w:rsid w:val="00270EDE"/>
    <w:rsid w:val="002717B9"/>
    <w:rsid w:val="0027368C"/>
    <w:rsid w:val="002753C2"/>
    <w:rsid w:val="00294A34"/>
    <w:rsid w:val="002A0045"/>
    <w:rsid w:val="002C068E"/>
    <w:rsid w:val="002D227E"/>
    <w:rsid w:val="003565B4"/>
    <w:rsid w:val="00367CB5"/>
    <w:rsid w:val="003F7DF0"/>
    <w:rsid w:val="00405983"/>
    <w:rsid w:val="004152D1"/>
    <w:rsid w:val="00473096"/>
    <w:rsid w:val="004C37AF"/>
    <w:rsid w:val="004E53BF"/>
    <w:rsid w:val="004E5E6C"/>
    <w:rsid w:val="0054499F"/>
    <w:rsid w:val="00552E3D"/>
    <w:rsid w:val="00573531"/>
    <w:rsid w:val="005A3DB9"/>
    <w:rsid w:val="005D50B6"/>
    <w:rsid w:val="00613DE5"/>
    <w:rsid w:val="00620221"/>
    <w:rsid w:val="0063216B"/>
    <w:rsid w:val="00651074"/>
    <w:rsid w:val="006651CF"/>
    <w:rsid w:val="00673A15"/>
    <w:rsid w:val="006967F5"/>
    <w:rsid w:val="00721A96"/>
    <w:rsid w:val="00760BFE"/>
    <w:rsid w:val="00763772"/>
    <w:rsid w:val="00773621"/>
    <w:rsid w:val="00792754"/>
    <w:rsid w:val="00797F9C"/>
    <w:rsid w:val="007A45F0"/>
    <w:rsid w:val="007F4E5A"/>
    <w:rsid w:val="008108B1"/>
    <w:rsid w:val="008161AF"/>
    <w:rsid w:val="0084046D"/>
    <w:rsid w:val="0087131B"/>
    <w:rsid w:val="00892EBD"/>
    <w:rsid w:val="008934B7"/>
    <w:rsid w:val="008D02B1"/>
    <w:rsid w:val="009128E8"/>
    <w:rsid w:val="009602C6"/>
    <w:rsid w:val="00962EF7"/>
    <w:rsid w:val="009823DE"/>
    <w:rsid w:val="00983E8D"/>
    <w:rsid w:val="009B014D"/>
    <w:rsid w:val="009B6604"/>
    <w:rsid w:val="009C0785"/>
    <w:rsid w:val="009C43F6"/>
    <w:rsid w:val="009C5B13"/>
    <w:rsid w:val="009E3F93"/>
    <w:rsid w:val="009F6C13"/>
    <w:rsid w:val="00A13163"/>
    <w:rsid w:val="00A141ED"/>
    <w:rsid w:val="00A51DF4"/>
    <w:rsid w:val="00A65109"/>
    <w:rsid w:val="00A73A71"/>
    <w:rsid w:val="00B10011"/>
    <w:rsid w:val="00B20425"/>
    <w:rsid w:val="00B221D0"/>
    <w:rsid w:val="00B45DB5"/>
    <w:rsid w:val="00B47CC7"/>
    <w:rsid w:val="00B86372"/>
    <w:rsid w:val="00B869F4"/>
    <w:rsid w:val="00BD7E4F"/>
    <w:rsid w:val="00C10BA6"/>
    <w:rsid w:val="00C12E2B"/>
    <w:rsid w:val="00C413DD"/>
    <w:rsid w:val="00C4277E"/>
    <w:rsid w:val="00CD1EB8"/>
    <w:rsid w:val="00D02013"/>
    <w:rsid w:val="00D251AA"/>
    <w:rsid w:val="00D3741E"/>
    <w:rsid w:val="00D4288A"/>
    <w:rsid w:val="00D432DC"/>
    <w:rsid w:val="00D57FF4"/>
    <w:rsid w:val="00E155C4"/>
    <w:rsid w:val="00E43E1D"/>
    <w:rsid w:val="00E73118"/>
    <w:rsid w:val="00E87F93"/>
    <w:rsid w:val="00F25F11"/>
    <w:rsid w:val="00F42F76"/>
    <w:rsid w:val="00F43481"/>
    <w:rsid w:val="00F8559E"/>
    <w:rsid w:val="00FA34BA"/>
    <w:rsid w:val="00FA69C7"/>
    <w:rsid w:val="00FB0D58"/>
    <w:rsid w:val="00FC151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9C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797F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2E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0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201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020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013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9C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797F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2E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0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201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020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01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canada.ca/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ylvainharvey73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3060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REG02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CSSS de Chicoutimi</cp:lastModifiedBy>
  <cp:revision>2</cp:revision>
  <dcterms:created xsi:type="dcterms:W3CDTF">2020-01-17T20:54:00Z</dcterms:created>
  <dcterms:modified xsi:type="dcterms:W3CDTF">2020-01-17T20:54:00Z</dcterms:modified>
</cp:coreProperties>
</file>